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67448" w14:textId="77777777" w:rsidR="007D1609" w:rsidRPr="007D1609" w:rsidRDefault="007D1609" w:rsidP="007D1609">
      <w:pPr>
        <w:jc w:val="center"/>
        <w:rPr>
          <w:color w:val="000090"/>
          <w:sz w:val="40"/>
          <w:szCs w:val="40"/>
        </w:rPr>
      </w:pPr>
    </w:p>
    <w:p w14:paraId="64D51424" w14:textId="77777777" w:rsidR="007D1609" w:rsidRPr="007D1609" w:rsidRDefault="007D1609" w:rsidP="007D1609">
      <w:pPr>
        <w:jc w:val="center"/>
        <w:rPr>
          <w:color w:val="000090"/>
          <w:sz w:val="40"/>
          <w:szCs w:val="40"/>
        </w:rPr>
      </w:pPr>
    </w:p>
    <w:p w14:paraId="5D7286BD" w14:textId="77777777" w:rsidR="007D1609" w:rsidRPr="007D1609" w:rsidRDefault="007D1609" w:rsidP="007D1609">
      <w:pPr>
        <w:jc w:val="center"/>
        <w:rPr>
          <w:color w:val="000090"/>
          <w:sz w:val="40"/>
          <w:szCs w:val="40"/>
        </w:rPr>
      </w:pPr>
    </w:p>
    <w:p w14:paraId="0DA7DC73" w14:textId="77777777" w:rsidR="007D1609" w:rsidRDefault="007D1609" w:rsidP="007D1609">
      <w:pPr>
        <w:jc w:val="center"/>
        <w:rPr>
          <w:color w:val="000090"/>
          <w:sz w:val="40"/>
          <w:szCs w:val="40"/>
        </w:rPr>
      </w:pPr>
      <w:r w:rsidRPr="007D1609">
        <w:rPr>
          <w:color w:val="000090"/>
          <w:sz w:val="40"/>
          <w:szCs w:val="40"/>
        </w:rPr>
        <w:t>BELEIDSPLAN</w:t>
      </w:r>
    </w:p>
    <w:p w14:paraId="137514DE" w14:textId="62479E78" w:rsidR="00A02580" w:rsidRPr="007D1609" w:rsidRDefault="00EC61FC" w:rsidP="007D1609">
      <w:pPr>
        <w:jc w:val="center"/>
        <w:rPr>
          <w:color w:val="000090"/>
          <w:sz w:val="40"/>
          <w:szCs w:val="40"/>
        </w:rPr>
      </w:pPr>
      <w:r>
        <w:rPr>
          <w:color w:val="000090"/>
          <w:sz w:val="40"/>
          <w:szCs w:val="40"/>
        </w:rPr>
        <w:t>2019-2021</w:t>
      </w:r>
    </w:p>
    <w:p w14:paraId="33965C88" w14:textId="77777777" w:rsidR="007D1609" w:rsidRPr="007D1609" w:rsidRDefault="007D1609" w:rsidP="00F0327A">
      <w:pPr>
        <w:rPr>
          <w:color w:val="000090"/>
          <w:sz w:val="40"/>
          <w:szCs w:val="40"/>
        </w:rPr>
      </w:pPr>
    </w:p>
    <w:p w14:paraId="2A68A573" w14:textId="77777777" w:rsidR="005953A4" w:rsidRPr="007D1609" w:rsidRDefault="007D1609" w:rsidP="007D1609">
      <w:pPr>
        <w:jc w:val="center"/>
        <w:rPr>
          <w:rFonts w:ascii="Brush Script MT Italic" w:hAnsi="Brush Script MT Italic" w:cs="Apple Chancery"/>
          <w:color w:val="000090"/>
          <w:sz w:val="72"/>
          <w:szCs w:val="72"/>
        </w:rPr>
      </w:pPr>
      <w:r>
        <w:rPr>
          <w:rFonts w:ascii="Brush Script MT Italic" w:hAnsi="Brush Script MT Italic" w:cs="Apple Chancery"/>
          <w:color w:val="000090"/>
          <w:sz w:val="72"/>
          <w:szCs w:val="72"/>
        </w:rPr>
        <w:t>André Kuipers Stichting</w:t>
      </w:r>
    </w:p>
    <w:p w14:paraId="0B9FF0AA" w14:textId="77777777" w:rsidR="007D1609" w:rsidRPr="007D1609" w:rsidRDefault="007D1609">
      <w:pPr>
        <w:rPr>
          <w:color w:val="000090"/>
        </w:rPr>
      </w:pPr>
    </w:p>
    <w:p w14:paraId="11E072F7" w14:textId="77777777" w:rsidR="007D1609" w:rsidRDefault="007D1609">
      <w:pPr>
        <w:rPr>
          <w:color w:val="000090"/>
        </w:rPr>
      </w:pPr>
    </w:p>
    <w:p w14:paraId="6AA732F6" w14:textId="77777777" w:rsidR="007D1609" w:rsidRDefault="007D1609">
      <w:pPr>
        <w:rPr>
          <w:color w:val="000090"/>
        </w:rPr>
      </w:pPr>
    </w:p>
    <w:p w14:paraId="2B5B0147" w14:textId="77777777" w:rsidR="007D1609" w:rsidRDefault="00CA4371">
      <w:pPr>
        <w:rPr>
          <w:color w:val="000090"/>
        </w:rPr>
      </w:pPr>
      <w:r>
        <w:rPr>
          <w:noProof/>
          <w:color w:val="000090"/>
          <w:lang w:val="en-US"/>
        </w:rPr>
        <w:drawing>
          <wp:inline distT="0" distB="0" distL="0" distR="0" wp14:anchorId="24CFF31E" wp14:editId="58AE8164">
            <wp:extent cx="5756910" cy="4176395"/>
            <wp:effectExtent l="0" t="0" r="889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ndoek André.jpg"/>
                    <pic:cNvPicPr/>
                  </pic:nvPicPr>
                  <pic:blipFill>
                    <a:blip r:embed="rId7">
                      <a:extLst>
                        <a:ext uri="{28A0092B-C50C-407E-A947-70E740481C1C}">
                          <a14:useLocalDpi xmlns:a14="http://schemas.microsoft.com/office/drawing/2010/main" val="0"/>
                        </a:ext>
                      </a:extLst>
                    </a:blip>
                    <a:stretch>
                      <a:fillRect/>
                    </a:stretch>
                  </pic:blipFill>
                  <pic:spPr>
                    <a:xfrm>
                      <a:off x="0" y="0"/>
                      <a:ext cx="5756910" cy="4176395"/>
                    </a:xfrm>
                    <a:prstGeom prst="rect">
                      <a:avLst/>
                    </a:prstGeom>
                  </pic:spPr>
                </pic:pic>
              </a:graphicData>
            </a:graphic>
          </wp:inline>
        </w:drawing>
      </w:r>
    </w:p>
    <w:p w14:paraId="5D4CC893" w14:textId="77777777" w:rsidR="007D1609" w:rsidRDefault="007D1609">
      <w:pPr>
        <w:rPr>
          <w:color w:val="000090"/>
        </w:rPr>
      </w:pPr>
    </w:p>
    <w:p w14:paraId="642A8FE5" w14:textId="77777777" w:rsidR="007D1609" w:rsidRDefault="007D1609">
      <w:pPr>
        <w:rPr>
          <w:color w:val="000090"/>
        </w:rPr>
      </w:pPr>
    </w:p>
    <w:p w14:paraId="0B7957B1" w14:textId="77777777" w:rsidR="00F0327A" w:rsidRDefault="00F0327A">
      <w:pPr>
        <w:rPr>
          <w:color w:val="000090"/>
        </w:rPr>
      </w:pPr>
    </w:p>
    <w:p w14:paraId="044A97CA" w14:textId="77777777" w:rsidR="003B11AF" w:rsidRPr="007D1609" w:rsidRDefault="003B11AF">
      <w:pPr>
        <w:rPr>
          <w:color w:val="000090"/>
        </w:rPr>
      </w:pPr>
    </w:p>
    <w:p w14:paraId="4FDF3B07" w14:textId="76037528" w:rsidR="007D1609" w:rsidRPr="003B11AF" w:rsidRDefault="007D1609">
      <w:pPr>
        <w:rPr>
          <w:color w:val="000090"/>
        </w:rPr>
      </w:pPr>
      <w:r w:rsidRPr="003B11AF">
        <w:rPr>
          <w:color w:val="000090"/>
        </w:rPr>
        <w:t xml:space="preserve">Opgesteld door André Kuipers en </w:t>
      </w:r>
      <w:r w:rsidR="00EC61FC" w:rsidRPr="003B11AF">
        <w:rPr>
          <w:color w:val="000090"/>
        </w:rPr>
        <w:t>Anne Cor Groeneveld, begin 2019</w:t>
      </w:r>
    </w:p>
    <w:p w14:paraId="41E85887" w14:textId="12E2EA74" w:rsidR="007D1609" w:rsidRPr="003B11AF" w:rsidRDefault="007D1609">
      <w:pPr>
        <w:rPr>
          <w:color w:val="000090"/>
        </w:rPr>
      </w:pPr>
      <w:r w:rsidRPr="003B11AF">
        <w:rPr>
          <w:color w:val="000090"/>
        </w:rPr>
        <w:t>Vastgesteld in de be</w:t>
      </w:r>
      <w:r w:rsidR="00D4566A" w:rsidRPr="003B11AF">
        <w:rPr>
          <w:color w:val="000090"/>
        </w:rPr>
        <w:t>s</w:t>
      </w:r>
      <w:r w:rsidR="00EC6A32" w:rsidRPr="003B11AF">
        <w:rPr>
          <w:color w:val="000090"/>
        </w:rPr>
        <w:t>tuur</w:t>
      </w:r>
      <w:r w:rsidR="003B11AF" w:rsidRPr="003B11AF">
        <w:rPr>
          <w:color w:val="000090"/>
        </w:rPr>
        <w:t>svergadering van 21</w:t>
      </w:r>
      <w:r w:rsidR="00EC61FC" w:rsidRPr="003B11AF">
        <w:rPr>
          <w:color w:val="000090"/>
        </w:rPr>
        <w:t xml:space="preserve"> mei 2019</w:t>
      </w:r>
    </w:p>
    <w:p w14:paraId="70878652" w14:textId="77777777" w:rsidR="00A02580" w:rsidRPr="00CA4371" w:rsidRDefault="00A02580">
      <w:pPr>
        <w:rPr>
          <w:color w:val="000090"/>
          <w:sz w:val="20"/>
          <w:szCs w:val="20"/>
        </w:rPr>
      </w:pPr>
    </w:p>
    <w:p w14:paraId="09991CD8" w14:textId="77777777" w:rsidR="007D1609" w:rsidRDefault="007D1609">
      <w:pPr>
        <w:rPr>
          <w:color w:val="000090"/>
        </w:rPr>
      </w:pPr>
    </w:p>
    <w:p w14:paraId="51F4503A" w14:textId="77777777" w:rsidR="007D1609" w:rsidRDefault="007D1609">
      <w:pPr>
        <w:rPr>
          <w:color w:val="000090"/>
        </w:rPr>
      </w:pPr>
    </w:p>
    <w:p w14:paraId="7582DA90" w14:textId="77777777" w:rsidR="007D1609" w:rsidRDefault="007D1609">
      <w:pPr>
        <w:rPr>
          <w:color w:val="000090"/>
        </w:rPr>
      </w:pPr>
    </w:p>
    <w:p w14:paraId="1C96F04B" w14:textId="7A78FECC" w:rsidR="007D1609" w:rsidRPr="001177C1" w:rsidRDefault="001F0C1A">
      <w:pPr>
        <w:rPr>
          <w:b/>
          <w:color w:val="000090"/>
          <w:u w:val="single"/>
        </w:rPr>
      </w:pPr>
      <w:r w:rsidRPr="00433AF4">
        <w:rPr>
          <w:b/>
          <w:color w:val="000090"/>
          <w:u w:val="single"/>
        </w:rPr>
        <w:t>1. Inhoud</w:t>
      </w:r>
    </w:p>
    <w:p w14:paraId="658D27D7" w14:textId="16B2DF61" w:rsidR="007D1609" w:rsidRDefault="00CA4371">
      <w:pPr>
        <w:rPr>
          <w:color w:val="000090"/>
        </w:rPr>
      </w:pPr>
      <w:r>
        <w:rPr>
          <w:color w:val="000090"/>
        </w:rPr>
        <w:t xml:space="preserve">1. </w:t>
      </w:r>
      <w:r w:rsidR="009F3AB7">
        <w:rPr>
          <w:color w:val="000090"/>
        </w:rPr>
        <w:t>Inhoud</w:t>
      </w:r>
      <w:r w:rsidR="009F3AB7">
        <w:rPr>
          <w:color w:val="000090"/>
        </w:rPr>
        <w:tab/>
      </w:r>
      <w:r w:rsidR="009F3AB7">
        <w:rPr>
          <w:color w:val="000090"/>
        </w:rPr>
        <w:tab/>
      </w:r>
      <w:r w:rsidR="009F3AB7">
        <w:rPr>
          <w:color w:val="000090"/>
        </w:rPr>
        <w:tab/>
      </w:r>
      <w:r w:rsidR="009F3AB7">
        <w:rPr>
          <w:color w:val="000090"/>
        </w:rPr>
        <w:tab/>
        <w:t xml:space="preserve">pagina </w:t>
      </w:r>
      <w:r w:rsidR="00433AF4">
        <w:rPr>
          <w:color w:val="000090"/>
        </w:rPr>
        <w:t>2</w:t>
      </w:r>
    </w:p>
    <w:p w14:paraId="733E3E97" w14:textId="6730572A" w:rsidR="007D1609" w:rsidRDefault="00CA4371">
      <w:pPr>
        <w:rPr>
          <w:color w:val="000090"/>
        </w:rPr>
      </w:pPr>
      <w:r>
        <w:rPr>
          <w:color w:val="000090"/>
        </w:rPr>
        <w:t xml:space="preserve">2. </w:t>
      </w:r>
      <w:r w:rsidR="009F3AB7">
        <w:rPr>
          <w:color w:val="000090"/>
        </w:rPr>
        <w:t>Aanleiding</w:t>
      </w:r>
      <w:r w:rsidR="009F3AB7">
        <w:rPr>
          <w:color w:val="000090"/>
        </w:rPr>
        <w:tab/>
      </w:r>
      <w:r w:rsidR="009F3AB7">
        <w:rPr>
          <w:color w:val="000090"/>
        </w:rPr>
        <w:tab/>
      </w:r>
      <w:r w:rsidR="009F3AB7">
        <w:rPr>
          <w:color w:val="000090"/>
        </w:rPr>
        <w:tab/>
      </w:r>
      <w:r w:rsidR="009F3AB7">
        <w:rPr>
          <w:color w:val="000090"/>
        </w:rPr>
        <w:tab/>
        <w:t xml:space="preserve">pagina </w:t>
      </w:r>
      <w:r w:rsidR="00433AF4">
        <w:rPr>
          <w:color w:val="000090"/>
        </w:rPr>
        <w:t>2</w:t>
      </w:r>
    </w:p>
    <w:p w14:paraId="35F41EBE" w14:textId="448CD8AC" w:rsidR="007D1609" w:rsidRDefault="009F3AB7">
      <w:pPr>
        <w:rPr>
          <w:color w:val="000090"/>
        </w:rPr>
      </w:pPr>
      <w:r>
        <w:rPr>
          <w:color w:val="000090"/>
        </w:rPr>
        <w:t xml:space="preserve">3. </w:t>
      </w:r>
      <w:r w:rsidR="007D1609">
        <w:rPr>
          <w:color w:val="000090"/>
        </w:rPr>
        <w:t>Doelstellingen</w:t>
      </w:r>
      <w:r w:rsidR="007D1609">
        <w:rPr>
          <w:color w:val="000090"/>
        </w:rPr>
        <w:tab/>
      </w:r>
      <w:r w:rsidR="007D1609">
        <w:rPr>
          <w:color w:val="000090"/>
        </w:rPr>
        <w:tab/>
      </w:r>
      <w:r w:rsidR="007D1609">
        <w:rPr>
          <w:color w:val="000090"/>
        </w:rPr>
        <w:tab/>
        <w:t>p</w:t>
      </w:r>
      <w:r>
        <w:rPr>
          <w:color w:val="000090"/>
        </w:rPr>
        <w:t xml:space="preserve">agina </w:t>
      </w:r>
      <w:r w:rsidR="00433AF4">
        <w:rPr>
          <w:color w:val="000090"/>
        </w:rPr>
        <w:t>3</w:t>
      </w:r>
    </w:p>
    <w:p w14:paraId="23D0E489" w14:textId="0D209B42" w:rsidR="00A02580" w:rsidRDefault="009F3AB7">
      <w:pPr>
        <w:rPr>
          <w:color w:val="000090"/>
        </w:rPr>
      </w:pPr>
      <w:r>
        <w:rPr>
          <w:color w:val="000090"/>
        </w:rPr>
        <w:t xml:space="preserve">4. </w:t>
      </w:r>
      <w:r w:rsidR="0056796D">
        <w:rPr>
          <w:color w:val="000090"/>
        </w:rPr>
        <w:t>Beleid 2019-2021</w:t>
      </w:r>
      <w:r w:rsidR="00A02580">
        <w:rPr>
          <w:color w:val="000090"/>
        </w:rPr>
        <w:tab/>
      </w:r>
      <w:r w:rsidR="00A02580">
        <w:rPr>
          <w:color w:val="000090"/>
        </w:rPr>
        <w:tab/>
      </w:r>
      <w:r w:rsidR="00A02580">
        <w:rPr>
          <w:color w:val="000090"/>
        </w:rPr>
        <w:tab/>
        <w:t>pagina</w:t>
      </w:r>
      <w:r w:rsidR="00433AF4">
        <w:rPr>
          <w:color w:val="000090"/>
        </w:rPr>
        <w:t xml:space="preserve"> 3</w:t>
      </w:r>
    </w:p>
    <w:p w14:paraId="714C2A79" w14:textId="2C0881A4" w:rsidR="007D1609" w:rsidRDefault="00A02580">
      <w:pPr>
        <w:rPr>
          <w:color w:val="000090"/>
        </w:rPr>
      </w:pPr>
      <w:r>
        <w:rPr>
          <w:color w:val="000090"/>
        </w:rPr>
        <w:t xml:space="preserve">5. </w:t>
      </w:r>
      <w:r w:rsidR="009F3AB7">
        <w:rPr>
          <w:color w:val="000090"/>
        </w:rPr>
        <w:t>Organisatie</w:t>
      </w:r>
      <w:r w:rsidR="009F3AB7">
        <w:rPr>
          <w:color w:val="000090"/>
        </w:rPr>
        <w:tab/>
      </w:r>
      <w:r w:rsidR="009F3AB7">
        <w:rPr>
          <w:color w:val="000090"/>
        </w:rPr>
        <w:tab/>
      </w:r>
      <w:r w:rsidR="009F3AB7">
        <w:rPr>
          <w:color w:val="000090"/>
        </w:rPr>
        <w:tab/>
      </w:r>
      <w:r w:rsidR="009F3AB7">
        <w:rPr>
          <w:color w:val="000090"/>
        </w:rPr>
        <w:tab/>
        <w:t xml:space="preserve">pagina </w:t>
      </w:r>
      <w:r w:rsidR="00433AF4">
        <w:rPr>
          <w:color w:val="000090"/>
        </w:rPr>
        <w:t>3</w:t>
      </w:r>
    </w:p>
    <w:p w14:paraId="120660CA" w14:textId="277B61B2" w:rsidR="007D1609" w:rsidRDefault="009F3AB7">
      <w:pPr>
        <w:rPr>
          <w:color w:val="000090"/>
        </w:rPr>
      </w:pPr>
      <w:r>
        <w:rPr>
          <w:color w:val="000090"/>
        </w:rPr>
        <w:t>5. Fondsenwerving</w:t>
      </w:r>
      <w:r>
        <w:rPr>
          <w:color w:val="000090"/>
        </w:rPr>
        <w:tab/>
      </w:r>
      <w:r>
        <w:rPr>
          <w:color w:val="000090"/>
        </w:rPr>
        <w:tab/>
      </w:r>
      <w:r>
        <w:rPr>
          <w:color w:val="000090"/>
        </w:rPr>
        <w:tab/>
        <w:t xml:space="preserve">pagina </w:t>
      </w:r>
      <w:r w:rsidR="009D577D">
        <w:rPr>
          <w:color w:val="000090"/>
        </w:rPr>
        <w:t>4</w:t>
      </w:r>
    </w:p>
    <w:p w14:paraId="37CB57F9" w14:textId="49DF346D" w:rsidR="00CA4371" w:rsidRDefault="009F3AB7">
      <w:pPr>
        <w:rPr>
          <w:color w:val="000090"/>
        </w:rPr>
      </w:pPr>
      <w:r>
        <w:rPr>
          <w:color w:val="000090"/>
        </w:rPr>
        <w:t>6. Financieel beleid</w:t>
      </w:r>
      <w:r>
        <w:rPr>
          <w:color w:val="000090"/>
        </w:rPr>
        <w:tab/>
      </w:r>
      <w:r>
        <w:rPr>
          <w:color w:val="000090"/>
        </w:rPr>
        <w:tab/>
      </w:r>
      <w:r>
        <w:rPr>
          <w:color w:val="000090"/>
        </w:rPr>
        <w:tab/>
        <w:t xml:space="preserve">pagina </w:t>
      </w:r>
      <w:r w:rsidR="009D577D">
        <w:rPr>
          <w:color w:val="000090"/>
        </w:rPr>
        <w:t>4</w:t>
      </w:r>
    </w:p>
    <w:p w14:paraId="435FB63E" w14:textId="12EB1384" w:rsidR="009D577D" w:rsidRDefault="009D577D">
      <w:pPr>
        <w:rPr>
          <w:color w:val="000090"/>
        </w:rPr>
      </w:pPr>
      <w:r>
        <w:rPr>
          <w:color w:val="000090"/>
        </w:rPr>
        <w:t>7. Tot slot</w:t>
      </w:r>
      <w:r>
        <w:rPr>
          <w:color w:val="000090"/>
        </w:rPr>
        <w:tab/>
      </w:r>
      <w:r>
        <w:rPr>
          <w:color w:val="000090"/>
        </w:rPr>
        <w:tab/>
      </w:r>
      <w:r>
        <w:rPr>
          <w:color w:val="000090"/>
        </w:rPr>
        <w:tab/>
      </w:r>
      <w:r>
        <w:rPr>
          <w:color w:val="000090"/>
        </w:rPr>
        <w:tab/>
        <w:t>pagina 4</w:t>
      </w:r>
    </w:p>
    <w:p w14:paraId="29105D20" w14:textId="77777777" w:rsidR="00433AF4" w:rsidRDefault="00433AF4">
      <w:pPr>
        <w:rPr>
          <w:color w:val="000090"/>
        </w:rPr>
      </w:pPr>
    </w:p>
    <w:p w14:paraId="73D15822" w14:textId="77777777" w:rsidR="00433AF4" w:rsidRDefault="00433AF4">
      <w:pPr>
        <w:rPr>
          <w:color w:val="000090"/>
        </w:rPr>
      </w:pPr>
    </w:p>
    <w:p w14:paraId="43A3DFE4" w14:textId="77777777" w:rsidR="00433AF4" w:rsidRDefault="00433AF4" w:rsidP="00F50502">
      <w:pPr>
        <w:jc w:val="both"/>
        <w:rPr>
          <w:b/>
          <w:color w:val="000090"/>
          <w:u w:val="single"/>
        </w:rPr>
      </w:pPr>
    </w:p>
    <w:p w14:paraId="412F0371" w14:textId="3052FB21" w:rsidR="00433AF4" w:rsidRPr="001177C1" w:rsidRDefault="00CA4371" w:rsidP="00F50502">
      <w:pPr>
        <w:jc w:val="both"/>
        <w:rPr>
          <w:b/>
          <w:color w:val="000090"/>
          <w:u w:val="single"/>
        </w:rPr>
      </w:pPr>
      <w:r w:rsidRPr="00433AF4">
        <w:rPr>
          <w:b/>
          <w:color w:val="000090"/>
          <w:u w:val="single"/>
        </w:rPr>
        <w:t>2. Aanleiding</w:t>
      </w:r>
    </w:p>
    <w:p w14:paraId="4347DF1D" w14:textId="44F7E8DA" w:rsidR="00CA4371" w:rsidRPr="00222355" w:rsidRDefault="00CA4371" w:rsidP="00F50502">
      <w:pPr>
        <w:jc w:val="both"/>
        <w:rPr>
          <w:color w:val="000090"/>
        </w:rPr>
      </w:pPr>
      <w:r w:rsidRPr="00222355">
        <w:rPr>
          <w:color w:val="000090"/>
        </w:rPr>
        <w:t xml:space="preserve">Met de tweede vlucht die </w:t>
      </w:r>
      <w:r w:rsidR="0070125B" w:rsidRPr="00222355">
        <w:rPr>
          <w:color w:val="000090"/>
        </w:rPr>
        <w:t>193</w:t>
      </w:r>
      <w:r w:rsidRPr="00222355">
        <w:rPr>
          <w:color w:val="000090"/>
        </w:rPr>
        <w:t xml:space="preserve"> dagen </w:t>
      </w:r>
      <w:r w:rsidR="001177C1" w:rsidRPr="00222355">
        <w:rPr>
          <w:color w:val="000090"/>
        </w:rPr>
        <w:t>duurde (21 december 201</w:t>
      </w:r>
      <w:r w:rsidRPr="00222355">
        <w:rPr>
          <w:color w:val="000090"/>
        </w:rPr>
        <w:t xml:space="preserve">1 tot 1 juli 2012) vestigde astronaut André Kuipers een Europees record. Maar belangrijker dan records waren de meer dan </w:t>
      </w:r>
      <w:r w:rsidR="0070125B" w:rsidRPr="00222355">
        <w:rPr>
          <w:color w:val="000090"/>
        </w:rPr>
        <w:t>vijftig</w:t>
      </w:r>
      <w:r w:rsidRPr="00222355">
        <w:rPr>
          <w:color w:val="000090"/>
        </w:rPr>
        <w:t xml:space="preserve"> onderzoeksthema’s en de bijdrage </w:t>
      </w:r>
      <w:r w:rsidR="0070125B" w:rsidRPr="00222355">
        <w:rPr>
          <w:color w:val="000090"/>
        </w:rPr>
        <w:t>van</w:t>
      </w:r>
      <w:r w:rsidRPr="00222355">
        <w:rPr>
          <w:color w:val="000090"/>
        </w:rPr>
        <w:t xml:space="preserve"> de vlucht aan de Nederlandse samenleving. De toewijding van André Kuipers aan duurzaamheid en de betrokkenheid die hij genereerde bij de jeugd met het project Ruimteschip Aarde</w:t>
      </w:r>
      <w:r w:rsidR="0070125B" w:rsidRPr="00222355">
        <w:rPr>
          <w:color w:val="000090"/>
        </w:rPr>
        <w:t>,</w:t>
      </w:r>
      <w:r w:rsidRPr="00222355">
        <w:rPr>
          <w:color w:val="000090"/>
        </w:rPr>
        <w:t xml:space="preserve"> leidde tot een enorm aantal reacties binnen en buiten de Nederlandse samenleving.</w:t>
      </w:r>
    </w:p>
    <w:p w14:paraId="3747268A" w14:textId="77777777" w:rsidR="009F3AB7" w:rsidRPr="00222355" w:rsidRDefault="009F3AB7" w:rsidP="00F50502">
      <w:pPr>
        <w:jc w:val="both"/>
        <w:rPr>
          <w:color w:val="000090"/>
        </w:rPr>
      </w:pPr>
    </w:p>
    <w:p w14:paraId="3F9E4F27" w14:textId="77777777" w:rsidR="009F3AB7" w:rsidRDefault="009F3AB7" w:rsidP="00F50502">
      <w:pPr>
        <w:jc w:val="both"/>
        <w:rPr>
          <w:color w:val="000090"/>
        </w:rPr>
      </w:pPr>
      <w:r>
        <w:rPr>
          <w:color w:val="000090"/>
        </w:rPr>
        <w:t>Al tijdens zijn vlucht nam André zich voor om zich te gaan inzetten ten dienste van de samenleving met bijzondere focus op duurzaamheid, wetenschap, educatie, voorlichting en het ondersteunen van goede doelen.</w:t>
      </w:r>
    </w:p>
    <w:p w14:paraId="374F6EE6" w14:textId="77777777" w:rsidR="009F3AB7" w:rsidRDefault="009F3AB7" w:rsidP="00F50502">
      <w:pPr>
        <w:jc w:val="both"/>
        <w:rPr>
          <w:color w:val="000090"/>
        </w:rPr>
      </w:pPr>
    </w:p>
    <w:p w14:paraId="7D5E3E53" w14:textId="306B9D23" w:rsidR="009F3AB7" w:rsidRPr="00222355" w:rsidRDefault="009F3AB7" w:rsidP="00F50502">
      <w:pPr>
        <w:jc w:val="both"/>
        <w:rPr>
          <w:color w:val="000090"/>
        </w:rPr>
      </w:pPr>
      <w:r w:rsidRPr="00222355">
        <w:rPr>
          <w:color w:val="000090"/>
        </w:rPr>
        <w:t>Direct na afronding van het belangrijkste deel van de evaluatie van zijn werkzaamheden in de ruimte</w:t>
      </w:r>
      <w:r w:rsidR="0070125B" w:rsidRPr="00222355">
        <w:rPr>
          <w:color w:val="000090"/>
        </w:rPr>
        <w:t>,</w:t>
      </w:r>
      <w:r w:rsidR="00EC6A32">
        <w:rPr>
          <w:color w:val="000090"/>
        </w:rPr>
        <w:t xml:space="preserve"> werd</w:t>
      </w:r>
      <w:r w:rsidRPr="00222355">
        <w:rPr>
          <w:color w:val="000090"/>
        </w:rPr>
        <w:t xml:space="preserve"> een groot beroep op hem gedaan om verslag te doen van zijn vlucht en ervaringen in de ruimte. Ruimhartig </w:t>
      </w:r>
      <w:r w:rsidR="0070125B" w:rsidRPr="00222355">
        <w:rPr>
          <w:color w:val="000090"/>
        </w:rPr>
        <w:t>zette</w:t>
      </w:r>
      <w:r w:rsidRPr="00222355">
        <w:rPr>
          <w:color w:val="000090"/>
        </w:rPr>
        <w:t xml:space="preserve"> hij zich </w:t>
      </w:r>
      <w:r w:rsidR="0070125B" w:rsidRPr="00222355">
        <w:rPr>
          <w:color w:val="000090"/>
        </w:rPr>
        <w:t>in</w:t>
      </w:r>
      <w:r w:rsidRPr="00222355">
        <w:rPr>
          <w:color w:val="000090"/>
        </w:rPr>
        <w:t xml:space="preserve"> om direct een antwoord te geven aan de vele verzoeken. </w:t>
      </w:r>
      <w:r w:rsidR="0070125B" w:rsidRPr="00222355">
        <w:rPr>
          <w:color w:val="000090"/>
        </w:rPr>
        <w:t xml:space="preserve">Tevens koos </w:t>
      </w:r>
      <w:r w:rsidRPr="00222355">
        <w:rPr>
          <w:color w:val="000090"/>
        </w:rPr>
        <w:t xml:space="preserve">hij </w:t>
      </w:r>
      <w:r w:rsidR="0070125B" w:rsidRPr="00222355">
        <w:rPr>
          <w:color w:val="000090"/>
        </w:rPr>
        <w:t>ervoor</w:t>
      </w:r>
      <w:r w:rsidRPr="00222355">
        <w:rPr>
          <w:color w:val="000090"/>
        </w:rPr>
        <w:t xml:space="preserve"> om de eventuele opbrengsten</w:t>
      </w:r>
      <w:r w:rsidR="00EC6A32">
        <w:rPr>
          <w:color w:val="000090"/>
        </w:rPr>
        <w:t xml:space="preserve"> </w:t>
      </w:r>
      <w:r w:rsidRPr="00222355">
        <w:rPr>
          <w:color w:val="000090"/>
        </w:rPr>
        <w:t xml:space="preserve">ter beschikking te stellen aan goede doelen. Als Ambassadeur </w:t>
      </w:r>
      <w:r w:rsidR="00EC6A32">
        <w:rPr>
          <w:color w:val="000090"/>
        </w:rPr>
        <w:t>van het Wereld Natuurfonds heeft hij grote affectie met</w:t>
      </w:r>
      <w:r w:rsidRPr="00222355">
        <w:rPr>
          <w:color w:val="000090"/>
        </w:rPr>
        <w:t xml:space="preserve"> duurzaamheidsvraa</w:t>
      </w:r>
      <w:r w:rsidR="0070125B" w:rsidRPr="00222355">
        <w:rPr>
          <w:color w:val="000090"/>
        </w:rPr>
        <w:t xml:space="preserve">gstukken en daarnaast voelt hij, zelf </w:t>
      </w:r>
      <w:r w:rsidRPr="00222355">
        <w:rPr>
          <w:color w:val="000090"/>
        </w:rPr>
        <w:t>vader van nog jonge kinderen</w:t>
      </w:r>
      <w:r w:rsidR="0070125B" w:rsidRPr="00222355">
        <w:rPr>
          <w:color w:val="000090"/>
        </w:rPr>
        <w:t>,</w:t>
      </w:r>
      <w:r w:rsidRPr="00222355">
        <w:rPr>
          <w:color w:val="000090"/>
        </w:rPr>
        <w:t xml:space="preserve"> </w:t>
      </w:r>
      <w:r w:rsidR="0070125B" w:rsidRPr="00222355">
        <w:rPr>
          <w:color w:val="000090"/>
        </w:rPr>
        <w:t xml:space="preserve">zich </w:t>
      </w:r>
      <w:r w:rsidR="001177C1" w:rsidRPr="00222355">
        <w:rPr>
          <w:color w:val="000090"/>
        </w:rPr>
        <w:t xml:space="preserve">verantwoordelijk om de jeugd dit gedachtengoed </w:t>
      </w:r>
      <w:r w:rsidRPr="00222355">
        <w:rPr>
          <w:color w:val="000090"/>
        </w:rPr>
        <w:t>over te brengen en hen te inspireren voor het belang lucht- en ruimtevaart</w:t>
      </w:r>
      <w:r w:rsidR="0070125B" w:rsidRPr="00222355">
        <w:rPr>
          <w:color w:val="000090"/>
        </w:rPr>
        <w:t>, wetenschap en techniek</w:t>
      </w:r>
      <w:r w:rsidRPr="00222355">
        <w:rPr>
          <w:color w:val="000090"/>
        </w:rPr>
        <w:t>.</w:t>
      </w:r>
      <w:r w:rsidR="003B11AF">
        <w:rPr>
          <w:color w:val="000090"/>
        </w:rPr>
        <w:t xml:space="preserve"> Inmiddels blijkt na acht jaar dat verzoeken omtrent zijn inzet en betrokkenheid onverminderd door gaan. Daarnaast is met de ontwikkeling van de </w:t>
      </w:r>
      <w:proofErr w:type="spellStart"/>
      <w:r w:rsidR="003B11AF">
        <w:rPr>
          <w:color w:val="000090"/>
        </w:rPr>
        <w:t>SpaceBuzz</w:t>
      </w:r>
      <w:proofErr w:type="spellEnd"/>
      <w:r w:rsidR="003B11AF">
        <w:rPr>
          <w:color w:val="000090"/>
        </w:rPr>
        <w:t xml:space="preserve"> een geheel nieuw initiatief tot stand gekomen dat het potentieel heeft voor een globale aanpak om de jeugd aan te zetten om Ambassadeur van de Aarde te worden.</w:t>
      </w:r>
    </w:p>
    <w:p w14:paraId="2389EF04" w14:textId="77777777" w:rsidR="001F0C1A" w:rsidRPr="00222355" w:rsidRDefault="001F0C1A" w:rsidP="00F50502">
      <w:pPr>
        <w:jc w:val="both"/>
        <w:rPr>
          <w:color w:val="000090"/>
        </w:rPr>
      </w:pPr>
    </w:p>
    <w:p w14:paraId="7DA31F7A" w14:textId="2B781139" w:rsidR="001F0C1A" w:rsidRPr="00222355" w:rsidRDefault="001F0C1A" w:rsidP="00F50502">
      <w:pPr>
        <w:jc w:val="both"/>
        <w:rPr>
          <w:color w:val="000090"/>
        </w:rPr>
      </w:pPr>
      <w:r w:rsidRPr="00222355">
        <w:rPr>
          <w:color w:val="000090"/>
        </w:rPr>
        <w:t xml:space="preserve">Teneinde de resultaten van zijn inzet ten goede te </w:t>
      </w:r>
      <w:r w:rsidR="00EC6A32">
        <w:rPr>
          <w:color w:val="000090"/>
        </w:rPr>
        <w:t>laten komen aan initiatieven en organisaties die hij graag wil ondersteunen</w:t>
      </w:r>
      <w:r w:rsidRPr="00222355">
        <w:rPr>
          <w:color w:val="000090"/>
        </w:rPr>
        <w:t xml:space="preserve"> nam hij </w:t>
      </w:r>
      <w:r w:rsidR="003B11AF">
        <w:rPr>
          <w:color w:val="000090"/>
        </w:rPr>
        <w:t xml:space="preserve">indertijd </w:t>
      </w:r>
      <w:r w:rsidRPr="00222355">
        <w:rPr>
          <w:color w:val="000090"/>
        </w:rPr>
        <w:t>het initiatief tot oprichting van een stichtin</w:t>
      </w:r>
      <w:r w:rsidR="00EC6A32">
        <w:rPr>
          <w:color w:val="000090"/>
        </w:rPr>
        <w:t>g die invulling kan geven aan zijn</w:t>
      </w:r>
      <w:r w:rsidRPr="00222355">
        <w:rPr>
          <w:color w:val="000090"/>
        </w:rPr>
        <w:t xml:space="preserve"> betrokkenheid bij goede doelen, educatie en voorlichting.</w:t>
      </w:r>
    </w:p>
    <w:p w14:paraId="75FB7FE8" w14:textId="77777777" w:rsidR="001F0C1A" w:rsidRPr="00222355" w:rsidRDefault="001F0C1A" w:rsidP="00F50502">
      <w:pPr>
        <w:jc w:val="both"/>
        <w:rPr>
          <w:color w:val="000090"/>
        </w:rPr>
      </w:pPr>
    </w:p>
    <w:p w14:paraId="4C66D966" w14:textId="45590CBD" w:rsidR="001F0C1A" w:rsidRDefault="001F0C1A" w:rsidP="00F50502">
      <w:pPr>
        <w:jc w:val="both"/>
        <w:rPr>
          <w:color w:val="000090"/>
        </w:rPr>
      </w:pPr>
      <w:r>
        <w:rPr>
          <w:color w:val="000090"/>
        </w:rPr>
        <w:t>Hiertoe werd op 10 december 2012 een</w:t>
      </w:r>
      <w:r w:rsidR="003B11AF">
        <w:rPr>
          <w:color w:val="000090"/>
        </w:rPr>
        <w:t xml:space="preserve"> stichting opgericht waarvan André Kuipers</w:t>
      </w:r>
      <w:r>
        <w:rPr>
          <w:color w:val="000090"/>
        </w:rPr>
        <w:t xml:space="preserve"> </w:t>
      </w:r>
      <w:r w:rsidR="003B11AF">
        <w:rPr>
          <w:color w:val="000090"/>
        </w:rPr>
        <w:t xml:space="preserve">het voorzitterschap </w:t>
      </w:r>
      <w:r>
        <w:rPr>
          <w:color w:val="000090"/>
        </w:rPr>
        <w:t>en Anne Cor Groeneveld de func</w:t>
      </w:r>
      <w:r w:rsidR="003B11AF">
        <w:rPr>
          <w:color w:val="000090"/>
        </w:rPr>
        <w:t xml:space="preserve">tie </w:t>
      </w:r>
      <w:r>
        <w:rPr>
          <w:color w:val="000090"/>
        </w:rPr>
        <w:t>van secretaris-penningmeester</w:t>
      </w:r>
      <w:r w:rsidR="003B11AF">
        <w:rPr>
          <w:color w:val="000090"/>
        </w:rPr>
        <w:t xml:space="preserve"> op zich namen</w:t>
      </w:r>
      <w:r>
        <w:rPr>
          <w:color w:val="000090"/>
        </w:rPr>
        <w:t>. In hoofdstuk d</w:t>
      </w:r>
      <w:r w:rsidR="001177C1">
        <w:rPr>
          <w:color w:val="000090"/>
        </w:rPr>
        <w:t>r</w:t>
      </w:r>
      <w:r>
        <w:rPr>
          <w:color w:val="000090"/>
        </w:rPr>
        <w:t>ie van dit beleidsplan treft u de doelstellingen aan van de stichting.</w:t>
      </w:r>
    </w:p>
    <w:p w14:paraId="20AEEA1C" w14:textId="77777777" w:rsidR="001F0C1A" w:rsidRDefault="001F0C1A" w:rsidP="00F50502">
      <w:pPr>
        <w:jc w:val="both"/>
        <w:rPr>
          <w:color w:val="000090"/>
        </w:rPr>
      </w:pPr>
    </w:p>
    <w:p w14:paraId="7157F5A8" w14:textId="77777777" w:rsidR="001F0C1A" w:rsidRDefault="001F0C1A" w:rsidP="00F50502">
      <w:pPr>
        <w:jc w:val="both"/>
        <w:rPr>
          <w:color w:val="000090"/>
        </w:rPr>
      </w:pPr>
    </w:p>
    <w:p w14:paraId="6836BB0D" w14:textId="77777777" w:rsidR="00433AF4" w:rsidRDefault="00433AF4" w:rsidP="00F50502">
      <w:pPr>
        <w:jc w:val="both"/>
        <w:rPr>
          <w:b/>
          <w:color w:val="000090"/>
          <w:u w:val="single"/>
        </w:rPr>
      </w:pPr>
    </w:p>
    <w:p w14:paraId="4A901F26" w14:textId="771059CB" w:rsidR="001177C1" w:rsidRPr="00433AF4" w:rsidRDefault="001F0C1A" w:rsidP="00F50502">
      <w:pPr>
        <w:jc w:val="both"/>
        <w:rPr>
          <w:b/>
          <w:color w:val="000090"/>
          <w:u w:val="single"/>
        </w:rPr>
      </w:pPr>
      <w:r w:rsidRPr="00433AF4">
        <w:rPr>
          <w:b/>
          <w:color w:val="000090"/>
          <w:u w:val="single"/>
        </w:rPr>
        <w:t>3. Doelstellingen</w:t>
      </w:r>
    </w:p>
    <w:p w14:paraId="5871E7A1" w14:textId="132B85B2" w:rsidR="001F0C1A" w:rsidRPr="00DB66C2" w:rsidRDefault="001F0C1A" w:rsidP="00F50502">
      <w:pPr>
        <w:jc w:val="both"/>
        <w:rPr>
          <w:color w:val="000090"/>
        </w:rPr>
      </w:pPr>
      <w:r w:rsidRPr="00DB66C2">
        <w:rPr>
          <w:color w:val="000090"/>
        </w:rPr>
        <w:t xml:space="preserve">De statutaire doelstelling </w:t>
      </w:r>
      <w:r w:rsidR="0070125B" w:rsidRPr="00DB66C2">
        <w:rPr>
          <w:color w:val="000090"/>
        </w:rPr>
        <w:t>luidt</w:t>
      </w:r>
      <w:r w:rsidRPr="00DB66C2">
        <w:rPr>
          <w:color w:val="000090"/>
        </w:rPr>
        <w:t xml:space="preserve"> als volgt:</w:t>
      </w:r>
    </w:p>
    <w:p w14:paraId="575408B0" w14:textId="3D2FBEE5" w:rsidR="00A02580" w:rsidRPr="00DB66C2" w:rsidRDefault="001177C1" w:rsidP="00F50502">
      <w:pPr>
        <w:jc w:val="both"/>
        <w:rPr>
          <w:color w:val="000090"/>
        </w:rPr>
      </w:pPr>
      <w:r w:rsidRPr="00DB66C2">
        <w:rPr>
          <w:color w:val="000090"/>
        </w:rPr>
        <w:t>“</w:t>
      </w:r>
      <w:r w:rsidR="00A02580" w:rsidRPr="00DB66C2">
        <w:rPr>
          <w:color w:val="000090"/>
        </w:rPr>
        <w:t>De stichting heeft als doel de financiële ondersteuning van goede doelen en organisaties die een algemeen maatschappelijk belang nastreven en verrichten van handelingen, die in de ruimste zin ter verwezenlijking van het doel verband houden of daartoe bevorderlijk kunnen zijn</w:t>
      </w:r>
      <w:r w:rsidR="0070125B" w:rsidRPr="00DB66C2">
        <w:rPr>
          <w:color w:val="000090"/>
        </w:rPr>
        <w:t>.</w:t>
      </w:r>
      <w:r w:rsidRPr="00DB66C2">
        <w:rPr>
          <w:color w:val="000090"/>
        </w:rPr>
        <w:t>”</w:t>
      </w:r>
    </w:p>
    <w:p w14:paraId="73317A4D" w14:textId="77777777" w:rsidR="00A02580" w:rsidRDefault="00A02580" w:rsidP="00F50502">
      <w:pPr>
        <w:jc w:val="both"/>
        <w:rPr>
          <w:color w:val="000090"/>
        </w:rPr>
      </w:pPr>
    </w:p>
    <w:p w14:paraId="6D615894" w14:textId="77777777" w:rsidR="001177C1" w:rsidRDefault="001177C1" w:rsidP="00F50502">
      <w:pPr>
        <w:jc w:val="both"/>
        <w:rPr>
          <w:color w:val="000090"/>
        </w:rPr>
      </w:pPr>
    </w:p>
    <w:p w14:paraId="1607D88A" w14:textId="0B17A46C" w:rsidR="001177C1" w:rsidRPr="00433AF4" w:rsidRDefault="003B11AF" w:rsidP="00F50502">
      <w:pPr>
        <w:jc w:val="both"/>
        <w:rPr>
          <w:b/>
          <w:color w:val="000090"/>
          <w:u w:val="single"/>
        </w:rPr>
      </w:pPr>
      <w:r>
        <w:rPr>
          <w:b/>
          <w:color w:val="000090"/>
          <w:u w:val="single"/>
        </w:rPr>
        <w:t>4. Beleid 2019-2021</w:t>
      </w:r>
    </w:p>
    <w:p w14:paraId="4C2DE1F2" w14:textId="250B7C42" w:rsidR="00A02580" w:rsidRDefault="00A02580" w:rsidP="00F50502">
      <w:pPr>
        <w:jc w:val="both"/>
        <w:rPr>
          <w:color w:val="000090"/>
        </w:rPr>
      </w:pPr>
      <w:r>
        <w:rPr>
          <w:color w:val="000090"/>
        </w:rPr>
        <w:t>Ter invulling van de doelstellingen worden de v</w:t>
      </w:r>
      <w:r w:rsidR="00F0327A">
        <w:rPr>
          <w:color w:val="000090"/>
        </w:rPr>
        <w:t xml:space="preserve">olgende activiteiten ontwikkeld en krijgt beleidsontwikkeling </w:t>
      </w:r>
      <w:r w:rsidR="003B11AF">
        <w:rPr>
          <w:color w:val="000090"/>
        </w:rPr>
        <w:t xml:space="preserve">verdere </w:t>
      </w:r>
      <w:r w:rsidR="00F0327A">
        <w:rPr>
          <w:color w:val="000090"/>
        </w:rPr>
        <w:t>aandacht.</w:t>
      </w:r>
    </w:p>
    <w:p w14:paraId="223E8BF2" w14:textId="77777777" w:rsidR="00C86A85" w:rsidRDefault="00C86A85" w:rsidP="00F50502">
      <w:pPr>
        <w:jc w:val="both"/>
        <w:rPr>
          <w:color w:val="000090"/>
        </w:rPr>
      </w:pPr>
    </w:p>
    <w:p w14:paraId="548B7D82" w14:textId="61CC4D8A" w:rsidR="00C86A85" w:rsidRDefault="00C86A85" w:rsidP="00F50502">
      <w:pPr>
        <w:jc w:val="both"/>
        <w:rPr>
          <w:color w:val="000090"/>
        </w:rPr>
      </w:pPr>
      <w:r w:rsidRPr="00C86A85">
        <w:rPr>
          <w:color w:val="000090"/>
          <w:u w:val="single"/>
        </w:rPr>
        <w:t>Activiteit</w:t>
      </w:r>
      <w:r>
        <w:rPr>
          <w:color w:val="000090"/>
        </w:rPr>
        <w:tab/>
      </w:r>
      <w:r>
        <w:rPr>
          <w:color w:val="000090"/>
        </w:rPr>
        <w:tab/>
      </w:r>
      <w:r>
        <w:rPr>
          <w:color w:val="000090"/>
        </w:rPr>
        <w:tab/>
      </w:r>
      <w:r>
        <w:rPr>
          <w:color w:val="000090"/>
        </w:rPr>
        <w:tab/>
      </w:r>
      <w:r>
        <w:rPr>
          <w:color w:val="000090"/>
        </w:rPr>
        <w:tab/>
      </w:r>
      <w:r>
        <w:rPr>
          <w:color w:val="000090"/>
        </w:rPr>
        <w:tab/>
      </w:r>
      <w:r>
        <w:rPr>
          <w:color w:val="000090"/>
        </w:rPr>
        <w:tab/>
      </w:r>
      <w:r>
        <w:rPr>
          <w:color w:val="000090"/>
        </w:rPr>
        <w:tab/>
      </w:r>
      <w:r w:rsidRPr="00C86A85">
        <w:rPr>
          <w:color w:val="000090"/>
          <w:u w:val="single"/>
        </w:rPr>
        <w:t>Termijn</w:t>
      </w:r>
    </w:p>
    <w:p w14:paraId="324FE4D5" w14:textId="1D92B689" w:rsidR="00C86A85" w:rsidRPr="001177C1" w:rsidRDefault="00F0327A" w:rsidP="00F50502">
      <w:pPr>
        <w:jc w:val="both"/>
        <w:rPr>
          <w:color w:val="000090"/>
          <w:sz w:val="22"/>
          <w:szCs w:val="22"/>
        </w:rPr>
      </w:pPr>
      <w:r w:rsidRPr="001177C1">
        <w:rPr>
          <w:color w:val="000090"/>
          <w:sz w:val="22"/>
          <w:szCs w:val="22"/>
        </w:rPr>
        <w:t>- Lezingen en presentaties</w:t>
      </w:r>
      <w:r w:rsidRPr="001177C1">
        <w:rPr>
          <w:color w:val="000090"/>
          <w:sz w:val="22"/>
          <w:szCs w:val="22"/>
        </w:rPr>
        <w:tab/>
      </w:r>
      <w:r w:rsidRPr="001177C1">
        <w:rPr>
          <w:color w:val="000090"/>
          <w:sz w:val="22"/>
          <w:szCs w:val="22"/>
        </w:rPr>
        <w:tab/>
      </w:r>
      <w:r w:rsidRPr="001177C1">
        <w:rPr>
          <w:color w:val="000090"/>
          <w:sz w:val="22"/>
          <w:szCs w:val="22"/>
        </w:rPr>
        <w:tab/>
      </w:r>
      <w:r w:rsidRPr="001177C1">
        <w:rPr>
          <w:color w:val="000090"/>
          <w:sz w:val="22"/>
          <w:szCs w:val="22"/>
        </w:rPr>
        <w:tab/>
      </w:r>
      <w:r w:rsidR="00C86A85" w:rsidRPr="001177C1">
        <w:rPr>
          <w:color w:val="000090"/>
          <w:sz w:val="22"/>
          <w:szCs w:val="22"/>
        </w:rPr>
        <w:tab/>
      </w:r>
      <w:r w:rsidRPr="001177C1">
        <w:rPr>
          <w:color w:val="000090"/>
          <w:sz w:val="22"/>
          <w:szCs w:val="22"/>
        </w:rPr>
        <w:tab/>
      </w:r>
      <w:r w:rsidR="00C86A85" w:rsidRPr="001177C1">
        <w:rPr>
          <w:color w:val="000090"/>
          <w:sz w:val="22"/>
          <w:szCs w:val="22"/>
        </w:rPr>
        <w:t>Gehele beleidsperiode</w:t>
      </w:r>
    </w:p>
    <w:p w14:paraId="2A207EF0" w14:textId="247AAC43" w:rsidR="00C86A85" w:rsidRPr="001177C1" w:rsidRDefault="00F0327A" w:rsidP="00F50502">
      <w:pPr>
        <w:jc w:val="both"/>
        <w:rPr>
          <w:color w:val="000090"/>
          <w:sz w:val="22"/>
          <w:szCs w:val="22"/>
        </w:rPr>
      </w:pPr>
      <w:r w:rsidRPr="001177C1">
        <w:rPr>
          <w:color w:val="000090"/>
          <w:sz w:val="22"/>
          <w:szCs w:val="22"/>
        </w:rPr>
        <w:t xml:space="preserve">- </w:t>
      </w:r>
      <w:r w:rsidR="00C86A85" w:rsidRPr="001177C1">
        <w:rPr>
          <w:color w:val="000090"/>
          <w:sz w:val="22"/>
          <w:szCs w:val="22"/>
        </w:rPr>
        <w:t>Verwerving donaties n</w:t>
      </w:r>
      <w:r w:rsidR="001177C1" w:rsidRPr="001177C1">
        <w:rPr>
          <w:color w:val="000090"/>
          <w:sz w:val="22"/>
          <w:szCs w:val="22"/>
        </w:rPr>
        <w:t>.a.v. lezingen en presentaties</w:t>
      </w:r>
      <w:r w:rsidR="001177C1" w:rsidRPr="001177C1">
        <w:rPr>
          <w:color w:val="000090"/>
          <w:sz w:val="22"/>
          <w:szCs w:val="22"/>
        </w:rPr>
        <w:tab/>
      </w:r>
      <w:r w:rsidRPr="001177C1">
        <w:rPr>
          <w:color w:val="000090"/>
          <w:sz w:val="22"/>
          <w:szCs w:val="22"/>
        </w:rPr>
        <w:tab/>
      </w:r>
      <w:r w:rsidR="001177C1">
        <w:rPr>
          <w:color w:val="000090"/>
          <w:sz w:val="22"/>
          <w:szCs w:val="22"/>
        </w:rPr>
        <w:tab/>
      </w:r>
      <w:r w:rsidR="00C86A85" w:rsidRPr="001177C1">
        <w:rPr>
          <w:color w:val="000090"/>
          <w:sz w:val="22"/>
          <w:szCs w:val="22"/>
        </w:rPr>
        <w:t>Gehele beleidsperiode</w:t>
      </w:r>
    </w:p>
    <w:p w14:paraId="586881EB" w14:textId="5FA6AC1C" w:rsidR="00C86A85" w:rsidRPr="001177C1" w:rsidRDefault="00F0327A" w:rsidP="00F50502">
      <w:pPr>
        <w:jc w:val="both"/>
        <w:rPr>
          <w:color w:val="000090"/>
          <w:sz w:val="22"/>
          <w:szCs w:val="22"/>
        </w:rPr>
      </w:pPr>
      <w:r w:rsidRPr="001177C1">
        <w:rPr>
          <w:color w:val="000090"/>
          <w:sz w:val="22"/>
          <w:szCs w:val="22"/>
        </w:rPr>
        <w:t xml:space="preserve">- </w:t>
      </w:r>
      <w:r w:rsidR="001177C1" w:rsidRPr="001177C1">
        <w:rPr>
          <w:color w:val="000090"/>
          <w:sz w:val="22"/>
          <w:szCs w:val="22"/>
        </w:rPr>
        <w:t>Keuze goede doelen</w:t>
      </w:r>
      <w:r w:rsidR="001177C1" w:rsidRPr="001177C1">
        <w:rPr>
          <w:color w:val="000090"/>
          <w:sz w:val="22"/>
          <w:szCs w:val="22"/>
        </w:rPr>
        <w:tab/>
      </w:r>
      <w:r w:rsidR="001177C1" w:rsidRPr="001177C1">
        <w:rPr>
          <w:color w:val="000090"/>
          <w:sz w:val="22"/>
          <w:szCs w:val="22"/>
        </w:rPr>
        <w:tab/>
      </w:r>
      <w:r w:rsidR="001177C1" w:rsidRPr="001177C1">
        <w:rPr>
          <w:color w:val="000090"/>
          <w:sz w:val="22"/>
          <w:szCs w:val="22"/>
        </w:rPr>
        <w:tab/>
      </w:r>
      <w:r w:rsidR="00C86A85" w:rsidRPr="001177C1">
        <w:rPr>
          <w:color w:val="000090"/>
          <w:sz w:val="22"/>
          <w:szCs w:val="22"/>
        </w:rPr>
        <w:tab/>
      </w:r>
      <w:r w:rsidR="00C86A85" w:rsidRPr="001177C1">
        <w:rPr>
          <w:color w:val="000090"/>
          <w:sz w:val="22"/>
          <w:szCs w:val="22"/>
        </w:rPr>
        <w:tab/>
      </w:r>
      <w:r w:rsidRPr="001177C1">
        <w:rPr>
          <w:color w:val="000090"/>
          <w:sz w:val="22"/>
          <w:szCs w:val="22"/>
        </w:rPr>
        <w:tab/>
      </w:r>
      <w:r w:rsidR="001177C1">
        <w:rPr>
          <w:color w:val="000090"/>
          <w:sz w:val="22"/>
          <w:szCs w:val="22"/>
        </w:rPr>
        <w:tab/>
      </w:r>
      <w:r w:rsidR="00C86A85" w:rsidRPr="001177C1">
        <w:rPr>
          <w:color w:val="000090"/>
          <w:sz w:val="22"/>
          <w:szCs w:val="22"/>
        </w:rPr>
        <w:t>Gehele beleidsperiode</w:t>
      </w:r>
    </w:p>
    <w:p w14:paraId="3C4CEEF6" w14:textId="632BDE75" w:rsidR="00C86A85" w:rsidRPr="001177C1" w:rsidRDefault="00F0327A" w:rsidP="00F50502">
      <w:pPr>
        <w:jc w:val="both"/>
        <w:rPr>
          <w:color w:val="000090"/>
          <w:sz w:val="22"/>
          <w:szCs w:val="22"/>
        </w:rPr>
      </w:pPr>
      <w:r w:rsidRPr="001177C1">
        <w:rPr>
          <w:color w:val="000090"/>
          <w:sz w:val="22"/>
          <w:szCs w:val="22"/>
        </w:rPr>
        <w:t xml:space="preserve">- </w:t>
      </w:r>
      <w:r w:rsidR="00C86A85" w:rsidRPr="001177C1">
        <w:rPr>
          <w:color w:val="000090"/>
          <w:sz w:val="22"/>
          <w:szCs w:val="22"/>
        </w:rPr>
        <w:t>Overl</w:t>
      </w:r>
      <w:r w:rsidRPr="001177C1">
        <w:rPr>
          <w:color w:val="000090"/>
          <w:sz w:val="22"/>
          <w:szCs w:val="22"/>
        </w:rPr>
        <w:t>eg en toetsing goede doelen inzake</w:t>
      </w:r>
      <w:r w:rsidR="00C86A85" w:rsidRPr="001177C1">
        <w:rPr>
          <w:color w:val="000090"/>
          <w:sz w:val="22"/>
          <w:szCs w:val="22"/>
        </w:rPr>
        <w:t xml:space="preserve"> aanwending bijdrage</w:t>
      </w:r>
      <w:r w:rsidR="00C86A85" w:rsidRPr="001177C1">
        <w:rPr>
          <w:color w:val="000090"/>
          <w:sz w:val="22"/>
          <w:szCs w:val="22"/>
        </w:rPr>
        <w:tab/>
        <w:t>Gehele beleidsperiode</w:t>
      </w:r>
    </w:p>
    <w:p w14:paraId="580C6E62" w14:textId="25020F77" w:rsidR="00C86A85" w:rsidRPr="001177C1" w:rsidRDefault="00F0327A" w:rsidP="00F50502">
      <w:pPr>
        <w:jc w:val="both"/>
        <w:rPr>
          <w:color w:val="000090"/>
          <w:sz w:val="22"/>
          <w:szCs w:val="22"/>
        </w:rPr>
      </w:pPr>
      <w:r w:rsidRPr="001177C1">
        <w:rPr>
          <w:color w:val="000090"/>
          <w:sz w:val="22"/>
          <w:szCs w:val="22"/>
        </w:rPr>
        <w:t xml:space="preserve">- </w:t>
      </w:r>
      <w:r w:rsidR="00C86A85" w:rsidRPr="001177C1">
        <w:rPr>
          <w:color w:val="000090"/>
          <w:sz w:val="22"/>
          <w:szCs w:val="22"/>
        </w:rPr>
        <w:t>Fondsenwerving (incl. subsidies, donaties en legaten)</w:t>
      </w:r>
      <w:r w:rsidR="00C86A85" w:rsidRPr="001177C1">
        <w:rPr>
          <w:color w:val="000090"/>
          <w:sz w:val="22"/>
          <w:szCs w:val="22"/>
        </w:rPr>
        <w:tab/>
      </w:r>
      <w:r w:rsidR="00C86A85" w:rsidRPr="001177C1">
        <w:rPr>
          <w:color w:val="000090"/>
          <w:sz w:val="22"/>
          <w:szCs w:val="22"/>
        </w:rPr>
        <w:tab/>
        <w:t>Gehele beleidsperiode</w:t>
      </w:r>
    </w:p>
    <w:p w14:paraId="3FB5BD88" w14:textId="5B17FD5A" w:rsidR="00F0327A" w:rsidRPr="001177C1" w:rsidRDefault="00F0327A" w:rsidP="00F50502">
      <w:pPr>
        <w:jc w:val="both"/>
        <w:rPr>
          <w:color w:val="000090"/>
          <w:sz w:val="22"/>
          <w:szCs w:val="22"/>
        </w:rPr>
      </w:pPr>
      <w:r w:rsidRPr="001177C1">
        <w:rPr>
          <w:color w:val="000090"/>
          <w:sz w:val="22"/>
          <w:szCs w:val="22"/>
        </w:rPr>
        <w:t>- Voorlichting en educatie</w:t>
      </w:r>
      <w:r w:rsidRPr="001177C1">
        <w:rPr>
          <w:color w:val="000090"/>
          <w:sz w:val="22"/>
          <w:szCs w:val="22"/>
        </w:rPr>
        <w:tab/>
      </w:r>
      <w:r w:rsidRPr="001177C1">
        <w:rPr>
          <w:color w:val="000090"/>
          <w:sz w:val="22"/>
          <w:szCs w:val="22"/>
        </w:rPr>
        <w:tab/>
      </w:r>
      <w:r w:rsidRPr="001177C1">
        <w:rPr>
          <w:color w:val="000090"/>
          <w:sz w:val="22"/>
          <w:szCs w:val="22"/>
        </w:rPr>
        <w:tab/>
      </w:r>
      <w:r w:rsidRPr="001177C1">
        <w:rPr>
          <w:color w:val="000090"/>
          <w:sz w:val="22"/>
          <w:szCs w:val="22"/>
        </w:rPr>
        <w:tab/>
      </w:r>
      <w:r w:rsidRPr="001177C1">
        <w:rPr>
          <w:color w:val="000090"/>
          <w:sz w:val="22"/>
          <w:szCs w:val="22"/>
        </w:rPr>
        <w:tab/>
      </w:r>
      <w:r w:rsidRPr="001177C1">
        <w:rPr>
          <w:color w:val="000090"/>
          <w:sz w:val="22"/>
          <w:szCs w:val="22"/>
        </w:rPr>
        <w:tab/>
        <w:t>Gehele beleidsperiode</w:t>
      </w:r>
    </w:p>
    <w:p w14:paraId="4925C9FD" w14:textId="77777777" w:rsidR="00F0327A" w:rsidRPr="001177C1" w:rsidRDefault="00F0327A" w:rsidP="00F50502">
      <w:pPr>
        <w:jc w:val="both"/>
        <w:rPr>
          <w:color w:val="000090"/>
        </w:rPr>
      </w:pPr>
    </w:p>
    <w:p w14:paraId="49C2BA96" w14:textId="2B3DBE4A" w:rsidR="00F0327A" w:rsidRPr="00F0327A" w:rsidRDefault="00F0327A" w:rsidP="00F50502">
      <w:pPr>
        <w:jc w:val="both"/>
        <w:rPr>
          <w:color w:val="000090"/>
          <w:u w:val="single"/>
        </w:rPr>
      </w:pPr>
      <w:r w:rsidRPr="00F0327A">
        <w:rPr>
          <w:color w:val="000090"/>
          <w:u w:val="single"/>
        </w:rPr>
        <w:t>Verdere beleidsontwikkeling</w:t>
      </w:r>
    </w:p>
    <w:p w14:paraId="21C436B1" w14:textId="77777777" w:rsidR="001177C1" w:rsidRDefault="00F0327A" w:rsidP="00F50502">
      <w:pPr>
        <w:jc w:val="both"/>
        <w:rPr>
          <w:color w:val="000090"/>
        </w:rPr>
      </w:pPr>
      <w:r>
        <w:rPr>
          <w:color w:val="000090"/>
        </w:rPr>
        <w:t>Binnen en buiten de organisatie zal overleg worden gevoerd over de wijze waarop de ruimtevaart kan worden gestimuleerd en ondersteund ten behoeve van wetenschappelijk onderzoek, educatie en duurzaamheid.</w:t>
      </w:r>
      <w:r w:rsidR="001177C1">
        <w:rPr>
          <w:color w:val="000090"/>
        </w:rPr>
        <w:t xml:space="preserve"> </w:t>
      </w:r>
    </w:p>
    <w:p w14:paraId="00212297" w14:textId="71B1F267" w:rsidR="00F0327A" w:rsidRDefault="003B11AF" w:rsidP="00F50502">
      <w:pPr>
        <w:jc w:val="both"/>
        <w:rPr>
          <w:color w:val="000090"/>
        </w:rPr>
      </w:pPr>
      <w:r>
        <w:rPr>
          <w:color w:val="000090"/>
        </w:rPr>
        <w:t>Met de inmiddels geconsolideerde missie</w:t>
      </w:r>
      <w:r w:rsidR="00720DF6">
        <w:rPr>
          <w:color w:val="000090"/>
        </w:rPr>
        <w:t xml:space="preserve"> zal in de beleidsperiode de visie verder worden verdiept</w:t>
      </w:r>
      <w:r w:rsidR="001177C1">
        <w:rPr>
          <w:color w:val="000090"/>
        </w:rPr>
        <w:t xml:space="preserve"> en </w:t>
      </w:r>
      <w:r w:rsidR="00720DF6">
        <w:rPr>
          <w:color w:val="000090"/>
        </w:rPr>
        <w:t xml:space="preserve">de strategie worden gekozen </w:t>
      </w:r>
      <w:r>
        <w:rPr>
          <w:color w:val="000090"/>
        </w:rPr>
        <w:t>voor de periode na 2021.</w:t>
      </w:r>
    </w:p>
    <w:p w14:paraId="046D98EF" w14:textId="77777777" w:rsidR="00F0327A" w:rsidRDefault="00F0327A" w:rsidP="00F50502">
      <w:pPr>
        <w:jc w:val="both"/>
        <w:rPr>
          <w:color w:val="000090"/>
        </w:rPr>
      </w:pPr>
    </w:p>
    <w:p w14:paraId="343842A4" w14:textId="77777777" w:rsidR="001177C1" w:rsidRDefault="001177C1" w:rsidP="00F50502">
      <w:pPr>
        <w:jc w:val="both"/>
        <w:rPr>
          <w:color w:val="000090"/>
        </w:rPr>
      </w:pPr>
    </w:p>
    <w:p w14:paraId="460AD08B" w14:textId="1FB3D824" w:rsidR="001177C1" w:rsidRPr="00433AF4" w:rsidRDefault="00F0327A" w:rsidP="00F50502">
      <w:pPr>
        <w:jc w:val="both"/>
        <w:rPr>
          <w:b/>
          <w:color w:val="000090"/>
          <w:u w:val="single"/>
        </w:rPr>
      </w:pPr>
      <w:r w:rsidRPr="00433AF4">
        <w:rPr>
          <w:b/>
          <w:color w:val="000090"/>
          <w:u w:val="single"/>
        </w:rPr>
        <w:t>5. Organisatie</w:t>
      </w:r>
    </w:p>
    <w:p w14:paraId="3CF9FA1F" w14:textId="77777777" w:rsidR="00433AF4" w:rsidRDefault="00433AF4" w:rsidP="00F50502">
      <w:pPr>
        <w:jc w:val="both"/>
        <w:rPr>
          <w:color w:val="000090"/>
        </w:rPr>
      </w:pPr>
      <w:r>
        <w:rPr>
          <w:color w:val="000090"/>
        </w:rPr>
        <w:t xml:space="preserve">Het bestuur en de organisatie </w:t>
      </w:r>
      <w:r w:rsidR="00F0327A">
        <w:rPr>
          <w:color w:val="000090"/>
        </w:rPr>
        <w:t>bestaat uit vrijwilligers</w:t>
      </w:r>
      <w:r>
        <w:rPr>
          <w:color w:val="000090"/>
        </w:rPr>
        <w:t xml:space="preserve"> die zich allen inzetten in het kader van de statutaire doelstellingen. </w:t>
      </w:r>
    </w:p>
    <w:p w14:paraId="2642AAA4" w14:textId="5CFD573E" w:rsidR="00F0327A" w:rsidRDefault="00433AF4" w:rsidP="00F50502">
      <w:pPr>
        <w:jc w:val="both"/>
        <w:rPr>
          <w:color w:val="000090"/>
        </w:rPr>
      </w:pPr>
      <w:r>
        <w:rPr>
          <w:color w:val="000090"/>
        </w:rPr>
        <w:t>Het bestuur bestaat uit de heren André Kuipers (voorzitter) en Anne Cor Groeneveld (secretaris-penningmeester).</w:t>
      </w:r>
    </w:p>
    <w:p w14:paraId="7E08D982" w14:textId="3A90D7D0" w:rsidR="00433AF4" w:rsidRDefault="001177C1" w:rsidP="00F50502">
      <w:pPr>
        <w:jc w:val="both"/>
        <w:rPr>
          <w:color w:val="000090"/>
        </w:rPr>
      </w:pPr>
      <w:r>
        <w:rPr>
          <w:color w:val="000090"/>
        </w:rPr>
        <w:t>De S</w:t>
      </w:r>
      <w:r w:rsidR="00433AF4">
        <w:rPr>
          <w:color w:val="000090"/>
        </w:rPr>
        <w:t>tichting besteedt administratie en accountancy uit aan een accountantskantoor.</w:t>
      </w:r>
    </w:p>
    <w:p w14:paraId="013DEEAB" w14:textId="7A5845E1" w:rsidR="00433AF4" w:rsidRDefault="00433AF4" w:rsidP="00F50502">
      <w:pPr>
        <w:jc w:val="both"/>
        <w:rPr>
          <w:color w:val="000090"/>
        </w:rPr>
      </w:pPr>
      <w:r>
        <w:rPr>
          <w:color w:val="000090"/>
        </w:rPr>
        <w:t xml:space="preserve">Het bestuur overweegt </w:t>
      </w:r>
      <w:r w:rsidR="00EC6A32">
        <w:rPr>
          <w:color w:val="000090"/>
        </w:rPr>
        <w:t xml:space="preserve">om in de voorliggende beleidsperiode </w:t>
      </w:r>
      <w:r>
        <w:rPr>
          <w:color w:val="000090"/>
        </w:rPr>
        <w:t>een Comité van Aanbeveling</w:t>
      </w:r>
      <w:r w:rsidR="00AC601F">
        <w:rPr>
          <w:color w:val="000090"/>
        </w:rPr>
        <w:t xml:space="preserve"> (</w:t>
      </w:r>
      <w:proofErr w:type="spellStart"/>
      <w:r w:rsidR="00AC601F">
        <w:rPr>
          <w:color w:val="000090"/>
        </w:rPr>
        <w:t>CvA</w:t>
      </w:r>
      <w:proofErr w:type="spellEnd"/>
      <w:r w:rsidR="00AC601F">
        <w:rPr>
          <w:color w:val="000090"/>
        </w:rPr>
        <w:t>) te introduceren dat kan dienen</w:t>
      </w:r>
      <w:r w:rsidR="001177C1">
        <w:rPr>
          <w:color w:val="000090"/>
        </w:rPr>
        <w:t xml:space="preserve"> ter ondersteuning en promotie</w:t>
      </w:r>
      <w:r>
        <w:rPr>
          <w:color w:val="000090"/>
        </w:rPr>
        <w:t xml:space="preserve"> van de doelstellingen. Tevens dient het </w:t>
      </w:r>
      <w:proofErr w:type="spellStart"/>
      <w:r>
        <w:rPr>
          <w:color w:val="000090"/>
        </w:rPr>
        <w:t>CvA</w:t>
      </w:r>
      <w:proofErr w:type="spellEnd"/>
      <w:r>
        <w:rPr>
          <w:color w:val="000090"/>
        </w:rPr>
        <w:t xml:space="preserve"> als adviesorgaan voor het bestuur teneinde optimaal</w:t>
      </w:r>
      <w:r w:rsidR="009D577D">
        <w:rPr>
          <w:color w:val="000090"/>
        </w:rPr>
        <w:t>, en voor lange</w:t>
      </w:r>
      <w:r w:rsidR="001177C1">
        <w:rPr>
          <w:color w:val="000090"/>
        </w:rPr>
        <w:t>re</w:t>
      </w:r>
      <w:r w:rsidR="009D577D">
        <w:rPr>
          <w:color w:val="000090"/>
        </w:rPr>
        <w:t xml:space="preserve"> tijd, invulling te kunnen geven aan de doelstellingen. Het </w:t>
      </w:r>
      <w:proofErr w:type="spellStart"/>
      <w:r w:rsidR="009D577D">
        <w:rPr>
          <w:color w:val="000090"/>
        </w:rPr>
        <w:t>CvA</w:t>
      </w:r>
      <w:proofErr w:type="spellEnd"/>
      <w:r w:rsidR="009D577D">
        <w:rPr>
          <w:color w:val="000090"/>
        </w:rPr>
        <w:t xml:space="preserve"> krijgt geen statutaire verantwoordelijkheden of aansprakelijkheden.</w:t>
      </w:r>
    </w:p>
    <w:p w14:paraId="69D34EC6" w14:textId="77777777" w:rsidR="00C86A85" w:rsidRDefault="00C86A85" w:rsidP="00F50502">
      <w:pPr>
        <w:jc w:val="both"/>
        <w:rPr>
          <w:color w:val="000090"/>
        </w:rPr>
      </w:pPr>
    </w:p>
    <w:p w14:paraId="53B21481" w14:textId="77777777" w:rsidR="009D577D" w:rsidRDefault="009D577D" w:rsidP="00F50502">
      <w:pPr>
        <w:jc w:val="both"/>
        <w:rPr>
          <w:color w:val="000090"/>
        </w:rPr>
      </w:pPr>
    </w:p>
    <w:p w14:paraId="1F1D8797" w14:textId="4951B03D" w:rsidR="001177C1" w:rsidRPr="009D577D" w:rsidRDefault="001177C1" w:rsidP="00F50502">
      <w:pPr>
        <w:jc w:val="both"/>
        <w:rPr>
          <w:b/>
          <w:color w:val="000090"/>
          <w:u w:val="single"/>
        </w:rPr>
      </w:pPr>
      <w:r>
        <w:rPr>
          <w:b/>
          <w:color w:val="000090"/>
          <w:u w:val="single"/>
        </w:rPr>
        <w:t>5. Fondsenwerving</w:t>
      </w:r>
    </w:p>
    <w:p w14:paraId="64133EBA" w14:textId="086FC728" w:rsidR="009D577D" w:rsidRDefault="009D577D" w:rsidP="00F50502">
      <w:pPr>
        <w:jc w:val="both"/>
        <w:rPr>
          <w:color w:val="000090"/>
        </w:rPr>
      </w:pPr>
      <w:r w:rsidRPr="00222355">
        <w:rPr>
          <w:color w:val="000090"/>
        </w:rPr>
        <w:t xml:space="preserve">De organisatie verwerft haar middelen door de inbreng </w:t>
      </w:r>
      <w:r w:rsidR="0070125B" w:rsidRPr="00222355">
        <w:rPr>
          <w:color w:val="000090"/>
        </w:rPr>
        <w:t xml:space="preserve">van </w:t>
      </w:r>
      <w:r w:rsidR="00EC6A32">
        <w:rPr>
          <w:color w:val="000090"/>
        </w:rPr>
        <w:t>financiële bijdragen</w:t>
      </w:r>
      <w:r>
        <w:rPr>
          <w:color w:val="000090"/>
        </w:rPr>
        <w:t>, donaties n.a.v. l</w:t>
      </w:r>
      <w:r w:rsidRPr="009D577D">
        <w:rPr>
          <w:color w:val="000090"/>
        </w:rPr>
        <w:t>ezingen en presentaties</w:t>
      </w:r>
      <w:r>
        <w:rPr>
          <w:color w:val="000090"/>
        </w:rPr>
        <w:t xml:space="preserve"> en overige fondsenwerving</w:t>
      </w:r>
      <w:r w:rsidR="001177C1">
        <w:rPr>
          <w:color w:val="000090"/>
        </w:rPr>
        <w:t xml:space="preserve"> in deze beleidsperiode</w:t>
      </w:r>
      <w:r>
        <w:rPr>
          <w:color w:val="000090"/>
        </w:rPr>
        <w:t>. Dit kunnen zijn sponsoring, bartering, subsidies, donaties en legaten.</w:t>
      </w:r>
      <w:r>
        <w:rPr>
          <w:color w:val="000090"/>
        </w:rPr>
        <w:tab/>
      </w:r>
      <w:r w:rsidRPr="009D577D">
        <w:rPr>
          <w:color w:val="000090"/>
        </w:rPr>
        <w:tab/>
      </w:r>
      <w:r w:rsidRPr="009D577D">
        <w:rPr>
          <w:color w:val="000090"/>
        </w:rPr>
        <w:tab/>
      </w:r>
    </w:p>
    <w:p w14:paraId="1CF62D9C" w14:textId="77777777" w:rsidR="009D577D" w:rsidRDefault="009D577D" w:rsidP="00F50502">
      <w:pPr>
        <w:jc w:val="both"/>
        <w:rPr>
          <w:color w:val="000090"/>
        </w:rPr>
      </w:pPr>
    </w:p>
    <w:p w14:paraId="572C1700" w14:textId="77777777" w:rsidR="00EC6A32" w:rsidRDefault="00EC6A32" w:rsidP="00F50502">
      <w:pPr>
        <w:jc w:val="both"/>
        <w:rPr>
          <w:color w:val="000090"/>
        </w:rPr>
      </w:pPr>
    </w:p>
    <w:p w14:paraId="277DCE1D" w14:textId="77777777" w:rsidR="00AC601F" w:rsidRDefault="00AC601F" w:rsidP="00F50502">
      <w:pPr>
        <w:jc w:val="both"/>
        <w:rPr>
          <w:color w:val="000090"/>
        </w:rPr>
      </w:pPr>
    </w:p>
    <w:p w14:paraId="517B4C37" w14:textId="77777777" w:rsidR="00EC6A32" w:rsidRPr="009D577D" w:rsidRDefault="00EC6A32" w:rsidP="00F50502">
      <w:pPr>
        <w:jc w:val="both"/>
        <w:rPr>
          <w:color w:val="000090"/>
        </w:rPr>
      </w:pPr>
    </w:p>
    <w:p w14:paraId="41926F82" w14:textId="5DE2F8CA" w:rsidR="001177C1" w:rsidRPr="001177C1" w:rsidRDefault="009D577D" w:rsidP="00F50502">
      <w:pPr>
        <w:jc w:val="both"/>
        <w:rPr>
          <w:b/>
          <w:color w:val="000090"/>
          <w:u w:val="single"/>
        </w:rPr>
      </w:pPr>
      <w:r w:rsidRPr="009D577D">
        <w:rPr>
          <w:b/>
          <w:color w:val="000090"/>
          <w:u w:val="single"/>
        </w:rPr>
        <w:lastRenderedPageBreak/>
        <w:t>6. Financieel beleid</w:t>
      </w:r>
    </w:p>
    <w:p w14:paraId="2CCC79EE" w14:textId="3313CCBA" w:rsidR="009D577D" w:rsidRDefault="009D577D" w:rsidP="00F50502">
      <w:pPr>
        <w:jc w:val="both"/>
        <w:rPr>
          <w:color w:val="000090"/>
        </w:rPr>
      </w:pPr>
      <w:r>
        <w:rPr>
          <w:color w:val="000090"/>
        </w:rPr>
        <w:t>In samenwerking met de</w:t>
      </w:r>
      <w:r w:rsidR="00EC6A32">
        <w:rPr>
          <w:color w:val="000090"/>
        </w:rPr>
        <w:t xml:space="preserve"> accountant zal gekozen worden voor</w:t>
      </w:r>
      <w:r>
        <w:rPr>
          <w:color w:val="000090"/>
        </w:rPr>
        <w:t xml:space="preserve"> </w:t>
      </w:r>
      <w:r w:rsidR="00EC6A32">
        <w:rPr>
          <w:color w:val="000090"/>
        </w:rPr>
        <w:t xml:space="preserve">verantwoord </w:t>
      </w:r>
      <w:r>
        <w:rPr>
          <w:color w:val="000090"/>
        </w:rPr>
        <w:t>beheer van de middelen. De penningmeester zal hieraan uitvoering geven terwijl een extern account de controle zal uitoefenen.</w:t>
      </w:r>
    </w:p>
    <w:p w14:paraId="0EEC653C" w14:textId="77777777" w:rsidR="009D577D" w:rsidRDefault="009D577D" w:rsidP="00F50502">
      <w:pPr>
        <w:jc w:val="both"/>
        <w:rPr>
          <w:color w:val="000090"/>
        </w:rPr>
      </w:pPr>
    </w:p>
    <w:p w14:paraId="1DF46652" w14:textId="0EBAC98E" w:rsidR="009D577D" w:rsidRDefault="00A16C3A" w:rsidP="00F50502">
      <w:pPr>
        <w:jc w:val="both"/>
        <w:rPr>
          <w:color w:val="000090"/>
        </w:rPr>
      </w:pPr>
      <w:r>
        <w:rPr>
          <w:color w:val="000090"/>
        </w:rPr>
        <w:t>Op de website zal</w:t>
      </w:r>
      <w:r w:rsidR="009D577D">
        <w:rPr>
          <w:color w:val="000090"/>
        </w:rPr>
        <w:t xml:space="preserve"> adequat</w:t>
      </w:r>
      <w:r>
        <w:rPr>
          <w:color w:val="000090"/>
        </w:rPr>
        <w:t>e verslaglegging worden gegeven over de financiële bijdragen</w:t>
      </w:r>
      <w:r w:rsidR="00AC601F">
        <w:rPr>
          <w:color w:val="000090"/>
        </w:rPr>
        <w:t xml:space="preserve"> zoals dit gebruikelijk is bij </w:t>
      </w:r>
      <w:proofErr w:type="gramStart"/>
      <w:r w:rsidR="00AC601F">
        <w:rPr>
          <w:color w:val="000090"/>
        </w:rPr>
        <w:t>ANBI organisaties</w:t>
      </w:r>
      <w:proofErr w:type="gramEnd"/>
      <w:r w:rsidR="00AC601F">
        <w:rPr>
          <w:color w:val="000090"/>
        </w:rPr>
        <w:t>.</w:t>
      </w:r>
    </w:p>
    <w:p w14:paraId="5CD34DD4" w14:textId="77777777" w:rsidR="00F50502" w:rsidRDefault="00F50502" w:rsidP="00F50502">
      <w:pPr>
        <w:jc w:val="both"/>
        <w:rPr>
          <w:color w:val="000090"/>
        </w:rPr>
      </w:pPr>
    </w:p>
    <w:p w14:paraId="21289B4D" w14:textId="396BAB46" w:rsidR="00F50502" w:rsidRDefault="00A16C3A" w:rsidP="00F50502">
      <w:pPr>
        <w:jc w:val="both"/>
        <w:rPr>
          <w:color w:val="000090"/>
        </w:rPr>
      </w:pPr>
      <w:r>
        <w:rPr>
          <w:color w:val="000090"/>
        </w:rPr>
        <w:t>Onderzoek zal plaatsvinden</w:t>
      </w:r>
      <w:r w:rsidR="00F50502">
        <w:rPr>
          <w:color w:val="000090"/>
        </w:rPr>
        <w:t xml:space="preserve"> naar de mogelijkheid om een reserve aan te houden voor toekomstige activiteiten. </w:t>
      </w:r>
    </w:p>
    <w:p w14:paraId="36926F32" w14:textId="77777777" w:rsidR="00F50502" w:rsidRDefault="00F50502" w:rsidP="00F50502">
      <w:pPr>
        <w:jc w:val="both"/>
        <w:rPr>
          <w:color w:val="000090"/>
        </w:rPr>
      </w:pPr>
    </w:p>
    <w:p w14:paraId="72966110" w14:textId="05B93771" w:rsidR="00A16C3A" w:rsidRDefault="00A16C3A" w:rsidP="00F50502">
      <w:pPr>
        <w:jc w:val="both"/>
        <w:rPr>
          <w:color w:val="000090"/>
        </w:rPr>
      </w:pPr>
      <w:r>
        <w:rPr>
          <w:color w:val="000090"/>
        </w:rPr>
        <w:t>De André Kuipers Stichting zal het werk van het Nederlands Lucht- en Ruimtevaart Fonds ondersteunen met een jaarlijkse bijdrage van €2500,- ten behoeve van de André Kuipers Ruimtevaart Prijs.</w:t>
      </w:r>
    </w:p>
    <w:p w14:paraId="2D909CA1" w14:textId="1FD59745" w:rsidR="00822F06" w:rsidRDefault="00822F06" w:rsidP="00F50502">
      <w:pPr>
        <w:jc w:val="both"/>
        <w:rPr>
          <w:color w:val="000090"/>
        </w:rPr>
      </w:pPr>
    </w:p>
    <w:p w14:paraId="6018F02E" w14:textId="187E5A4E" w:rsidR="00822F06" w:rsidRDefault="00822F06" w:rsidP="00F50502">
      <w:pPr>
        <w:jc w:val="both"/>
        <w:rPr>
          <w:color w:val="000090"/>
        </w:rPr>
      </w:pPr>
      <w:proofErr w:type="spellStart"/>
      <w:r>
        <w:rPr>
          <w:color w:val="000090"/>
        </w:rPr>
        <w:t>Royalties</w:t>
      </w:r>
      <w:proofErr w:type="spellEnd"/>
      <w:r>
        <w:rPr>
          <w:color w:val="000090"/>
        </w:rPr>
        <w:t xml:space="preserve"> ontvangen over diverse boeken die zijn uitgegeven (</w:t>
      </w:r>
      <w:proofErr w:type="spellStart"/>
      <w:r>
        <w:rPr>
          <w:color w:val="000090"/>
        </w:rPr>
        <w:t>Astronautje</w:t>
      </w:r>
      <w:proofErr w:type="spellEnd"/>
      <w:r>
        <w:rPr>
          <w:color w:val="000090"/>
        </w:rPr>
        <w:t xml:space="preserve">, Droomvlucht, Expeditie 30/31) worden in hun geheel afgedragen aan de op de omslag van deze boeken genoemde goede doelen.  </w:t>
      </w:r>
    </w:p>
    <w:p w14:paraId="0E168B57" w14:textId="77777777" w:rsidR="00A16C3A" w:rsidRDefault="00A16C3A" w:rsidP="00F50502">
      <w:pPr>
        <w:jc w:val="both"/>
        <w:rPr>
          <w:color w:val="000090"/>
        </w:rPr>
      </w:pPr>
    </w:p>
    <w:p w14:paraId="348AB3E6" w14:textId="77777777" w:rsidR="00A16C3A" w:rsidRDefault="00A16C3A" w:rsidP="00F50502">
      <w:pPr>
        <w:jc w:val="both"/>
        <w:rPr>
          <w:color w:val="000090"/>
        </w:rPr>
      </w:pPr>
      <w:bookmarkStart w:id="0" w:name="_GoBack"/>
      <w:bookmarkEnd w:id="0"/>
    </w:p>
    <w:p w14:paraId="29CCA200" w14:textId="676F350C" w:rsidR="001177C1" w:rsidRPr="001177C1" w:rsidRDefault="00F50502" w:rsidP="00F50502">
      <w:pPr>
        <w:jc w:val="both"/>
        <w:rPr>
          <w:b/>
          <w:color w:val="000090"/>
          <w:u w:val="single"/>
        </w:rPr>
      </w:pPr>
      <w:r w:rsidRPr="00F50502">
        <w:rPr>
          <w:b/>
          <w:color w:val="000090"/>
          <w:u w:val="single"/>
        </w:rPr>
        <w:t>7. Tot slot</w:t>
      </w:r>
    </w:p>
    <w:p w14:paraId="6436A77B" w14:textId="14BE00AA" w:rsidR="00F50502" w:rsidRDefault="00AC601F" w:rsidP="00F50502">
      <w:pPr>
        <w:jc w:val="both"/>
        <w:rPr>
          <w:color w:val="000090"/>
        </w:rPr>
      </w:pPr>
      <w:r>
        <w:rPr>
          <w:color w:val="000090"/>
        </w:rPr>
        <w:t xml:space="preserve">De </w:t>
      </w:r>
      <w:r w:rsidR="00F50502">
        <w:rPr>
          <w:color w:val="000090"/>
        </w:rPr>
        <w:t xml:space="preserve">André Kuipers </w:t>
      </w:r>
      <w:r>
        <w:rPr>
          <w:color w:val="000090"/>
        </w:rPr>
        <w:t xml:space="preserve">Stichting </w:t>
      </w:r>
      <w:r w:rsidR="00F50502">
        <w:rPr>
          <w:color w:val="000090"/>
        </w:rPr>
        <w:t xml:space="preserve">hoopt met haar werkzaamheden een bijdrage te leveren aan </w:t>
      </w:r>
      <w:r w:rsidR="00F50502" w:rsidRPr="00222355">
        <w:rPr>
          <w:color w:val="000090"/>
        </w:rPr>
        <w:t>de duurzaamheid van onze planeet</w:t>
      </w:r>
      <w:r w:rsidR="00D64AA6" w:rsidRPr="00222355">
        <w:rPr>
          <w:color w:val="000090"/>
        </w:rPr>
        <w:t>, de ontwikkeling van de wetenschap</w:t>
      </w:r>
      <w:r w:rsidR="00F50502" w:rsidRPr="00222355">
        <w:rPr>
          <w:color w:val="000090"/>
        </w:rPr>
        <w:t xml:space="preserve"> </w:t>
      </w:r>
      <w:r w:rsidR="0070125B" w:rsidRPr="00222355">
        <w:rPr>
          <w:color w:val="000090"/>
        </w:rPr>
        <w:t xml:space="preserve">en techniek </w:t>
      </w:r>
      <w:r w:rsidR="00F50502" w:rsidRPr="00222355">
        <w:rPr>
          <w:color w:val="000090"/>
        </w:rPr>
        <w:t>en</w:t>
      </w:r>
      <w:r w:rsidR="00F50502">
        <w:rPr>
          <w:color w:val="000090"/>
        </w:rPr>
        <w:t xml:space="preserve"> een goede toekomst voor onze jeugd.</w:t>
      </w:r>
    </w:p>
    <w:p w14:paraId="281A4E3E" w14:textId="77777777" w:rsidR="0080074C" w:rsidRPr="0080074C" w:rsidRDefault="0080074C" w:rsidP="00F50502">
      <w:pPr>
        <w:jc w:val="both"/>
        <w:rPr>
          <w:color w:val="000090"/>
        </w:rPr>
      </w:pPr>
    </w:p>
    <w:p w14:paraId="58A9F29E" w14:textId="77777777" w:rsidR="009D577D" w:rsidRDefault="009D577D" w:rsidP="00F50502">
      <w:pPr>
        <w:jc w:val="both"/>
        <w:rPr>
          <w:color w:val="000090"/>
        </w:rPr>
      </w:pPr>
    </w:p>
    <w:p w14:paraId="1391A441" w14:textId="080BE247" w:rsidR="00D64AA6" w:rsidRDefault="00D64AA6" w:rsidP="00F50502">
      <w:pPr>
        <w:jc w:val="both"/>
        <w:rPr>
          <w:color w:val="000090"/>
        </w:rPr>
      </w:pPr>
      <w:r>
        <w:rPr>
          <w:color w:val="000090"/>
        </w:rPr>
        <w:t>Bijlagen:</w:t>
      </w:r>
    </w:p>
    <w:p w14:paraId="55570FF4" w14:textId="65290DE3" w:rsidR="00D64AA6" w:rsidRPr="00D64AA6" w:rsidRDefault="00D64AA6" w:rsidP="00D64AA6">
      <w:pPr>
        <w:pStyle w:val="Lijstalinea"/>
        <w:numPr>
          <w:ilvl w:val="0"/>
          <w:numId w:val="2"/>
        </w:numPr>
        <w:jc w:val="both"/>
        <w:rPr>
          <w:color w:val="000090"/>
        </w:rPr>
      </w:pPr>
      <w:r w:rsidRPr="00D64AA6">
        <w:rPr>
          <w:color w:val="000090"/>
        </w:rPr>
        <w:t>CV André Kuipers</w:t>
      </w:r>
    </w:p>
    <w:p w14:paraId="153674BC" w14:textId="7C5D49D6" w:rsidR="00D64AA6" w:rsidRPr="00D64AA6" w:rsidRDefault="00D64AA6" w:rsidP="00D64AA6">
      <w:pPr>
        <w:pStyle w:val="Lijstalinea"/>
        <w:numPr>
          <w:ilvl w:val="0"/>
          <w:numId w:val="2"/>
        </w:numPr>
        <w:jc w:val="both"/>
        <w:rPr>
          <w:color w:val="000090"/>
        </w:rPr>
      </w:pPr>
      <w:r w:rsidRPr="00D64AA6">
        <w:rPr>
          <w:color w:val="000090"/>
        </w:rPr>
        <w:t>CV Anne Cor Groeneveld</w:t>
      </w:r>
    </w:p>
    <w:p w14:paraId="21E6A02A" w14:textId="62556557" w:rsidR="00D64AA6" w:rsidRPr="00D64AA6" w:rsidRDefault="00D64AA6" w:rsidP="00D64AA6">
      <w:pPr>
        <w:pStyle w:val="Lijstalinea"/>
        <w:numPr>
          <w:ilvl w:val="0"/>
          <w:numId w:val="2"/>
        </w:numPr>
        <w:jc w:val="both"/>
        <w:rPr>
          <w:color w:val="000090"/>
        </w:rPr>
      </w:pPr>
      <w:r w:rsidRPr="00D64AA6">
        <w:rPr>
          <w:color w:val="000090"/>
        </w:rPr>
        <w:t>Uittreksel KvK Amsterdam</w:t>
      </w:r>
    </w:p>
    <w:p w14:paraId="05BA5B2E" w14:textId="59489B0C" w:rsidR="00D64AA6" w:rsidRDefault="00D64AA6" w:rsidP="00D64AA6">
      <w:pPr>
        <w:pStyle w:val="Lijstalinea"/>
        <w:numPr>
          <w:ilvl w:val="0"/>
          <w:numId w:val="2"/>
        </w:numPr>
        <w:jc w:val="both"/>
        <w:rPr>
          <w:color w:val="000090"/>
        </w:rPr>
      </w:pPr>
      <w:r w:rsidRPr="00D64AA6">
        <w:rPr>
          <w:color w:val="000090"/>
        </w:rPr>
        <w:t>Statuten</w:t>
      </w:r>
    </w:p>
    <w:p w14:paraId="36D4DDA5" w14:textId="77777777" w:rsidR="00D64AA6" w:rsidRDefault="00D64AA6" w:rsidP="00D64AA6">
      <w:pPr>
        <w:rPr>
          <w:color w:val="000090"/>
        </w:rPr>
      </w:pPr>
    </w:p>
    <w:p w14:paraId="1F47CACD" w14:textId="77777777" w:rsidR="00D64AA6" w:rsidRDefault="00D64AA6" w:rsidP="00D64AA6">
      <w:pPr>
        <w:rPr>
          <w:color w:val="000090"/>
        </w:rPr>
      </w:pPr>
    </w:p>
    <w:p w14:paraId="6A5F7D38" w14:textId="77777777" w:rsidR="00D64AA6" w:rsidRPr="00D64AA6" w:rsidRDefault="00D64AA6" w:rsidP="00D64AA6">
      <w:pPr>
        <w:jc w:val="center"/>
        <w:rPr>
          <w:color w:val="000090"/>
        </w:rPr>
      </w:pPr>
      <w:r w:rsidRPr="00D64AA6">
        <w:rPr>
          <w:color w:val="000090"/>
        </w:rPr>
        <w:t>###</w:t>
      </w:r>
    </w:p>
    <w:p w14:paraId="2E755757" w14:textId="77777777" w:rsidR="00D64AA6" w:rsidRPr="00D64AA6" w:rsidRDefault="00D64AA6" w:rsidP="00D64AA6">
      <w:pPr>
        <w:jc w:val="both"/>
        <w:rPr>
          <w:color w:val="000090"/>
        </w:rPr>
      </w:pPr>
    </w:p>
    <w:sectPr w:rsidR="00D64AA6" w:rsidRPr="00D64AA6" w:rsidSect="008C7033">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5F0FA" w14:textId="77777777" w:rsidR="00DF67E3" w:rsidRDefault="00DF67E3" w:rsidP="007D1609">
      <w:r>
        <w:separator/>
      </w:r>
    </w:p>
  </w:endnote>
  <w:endnote w:type="continuationSeparator" w:id="0">
    <w:p w14:paraId="67F17CA8" w14:textId="77777777" w:rsidR="00DF67E3" w:rsidRDefault="00DF67E3" w:rsidP="007D1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auto"/>
    <w:pitch w:val="variable"/>
    <w:sig w:usb0="00000003" w:usb1="00000000" w:usb2="00000000" w:usb3="00000000" w:csb0="0000000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Brush Script MT Italic">
    <w:panose1 w:val="03060802040406070304"/>
    <w:charset w:val="86"/>
    <w:family w:val="script"/>
    <w:pitch w:val="variable"/>
    <w:sig w:usb0="01000887" w:usb1="090E0000" w:usb2="00000010" w:usb3="00000000" w:csb0="0025003B" w:csb1="00000000"/>
  </w:font>
  <w:font w:name="Apple Chancery">
    <w:panose1 w:val="03020702040506060504"/>
    <w:charset w:val="00"/>
    <w:family w:val="auto"/>
    <w:pitch w:val="variable"/>
    <w:sig w:usb0="80000067" w:usb1="00000003" w:usb2="00000000" w:usb3="00000000" w:csb0="000001F3"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2F0EF" w14:textId="77777777" w:rsidR="00720DF6" w:rsidRDefault="00720DF6" w:rsidP="00433AF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51226CB" w14:textId="77777777" w:rsidR="00720DF6" w:rsidRDefault="00720DF6" w:rsidP="00433A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1C46A" w14:textId="77777777" w:rsidR="00720DF6" w:rsidRDefault="00720DF6" w:rsidP="00433AF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C601F">
      <w:rPr>
        <w:rStyle w:val="Paginanummer"/>
        <w:noProof/>
      </w:rPr>
      <w:t>1</w:t>
    </w:r>
    <w:r>
      <w:rPr>
        <w:rStyle w:val="Paginanummer"/>
      </w:rPr>
      <w:fldChar w:fldCharType="end"/>
    </w:r>
  </w:p>
  <w:p w14:paraId="2EA412FB" w14:textId="77777777" w:rsidR="00720DF6" w:rsidRDefault="00720DF6" w:rsidP="00433AF4">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C253C" w14:textId="77777777" w:rsidR="00DF67E3" w:rsidRDefault="00DF67E3" w:rsidP="007D1609">
      <w:r>
        <w:separator/>
      </w:r>
    </w:p>
  </w:footnote>
  <w:footnote w:type="continuationSeparator" w:id="0">
    <w:p w14:paraId="1EE1D9E6" w14:textId="77777777" w:rsidR="00DF67E3" w:rsidRDefault="00DF67E3" w:rsidP="007D1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72A"/>
    <w:multiLevelType w:val="hybridMultilevel"/>
    <w:tmpl w:val="E7E61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B757BA"/>
    <w:multiLevelType w:val="hybridMultilevel"/>
    <w:tmpl w:val="9814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609"/>
    <w:rsid w:val="001144D1"/>
    <w:rsid w:val="001177C1"/>
    <w:rsid w:val="001F0C1A"/>
    <w:rsid w:val="00222355"/>
    <w:rsid w:val="003B11AF"/>
    <w:rsid w:val="00433AF4"/>
    <w:rsid w:val="0056796D"/>
    <w:rsid w:val="005953A4"/>
    <w:rsid w:val="0070125B"/>
    <w:rsid w:val="00720DF6"/>
    <w:rsid w:val="007D1609"/>
    <w:rsid w:val="0080074C"/>
    <w:rsid w:val="00822F06"/>
    <w:rsid w:val="008C7033"/>
    <w:rsid w:val="008D7C42"/>
    <w:rsid w:val="00947D8C"/>
    <w:rsid w:val="009D577D"/>
    <w:rsid w:val="009F3AB7"/>
    <w:rsid w:val="00A02580"/>
    <w:rsid w:val="00A16C3A"/>
    <w:rsid w:val="00A355AF"/>
    <w:rsid w:val="00A9091A"/>
    <w:rsid w:val="00AC601F"/>
    <w:rsid w:val="00C86A85"/>
    <w:rsid w:val="00CA4371"/>
    <w:rsid w:val="00D4566A"/>
    <w:rsid w:val="00D64AA6"/>
    <w:rsid w:val="00DB66C2"/>
    <w:rsid w:val="00DF67E3"/>
    <w:rsid w:val="00EC61FC"/>
    <w:rsid w:val="00EC6A32"/>
    <w:rsid w:val="00F0327A"/>
    <w:rsid w:val="00F5050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CF77F8"/>
  <w14:defaultImageDpi w14:val="300"/>
  <w15:docId w15:val="{BB0F3155-0F8D-DE40-B96E-5E9BEC3F7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D1609"/>
    <w:pPr>
      <w:tabs>
        <w:tab w:val="center" w:pos="4703"/>
        <w:tab w:val="right" w:pos="9406"/>
      </w:tabs>
    </w:pPr>
  </w:style>
  <w:style w:type="character" w:customStyle="1" w:styleId="KoptekstChar">
    <w:name w:val="Koptekst Char"/>
    <w:basedOn w:val="Standaardalinea-lettertype"/>
    <w:link w:val="Koptekst"/>
    <w:uiPriority w:val="99"/>
    <w:rsid w:val="007D1609"/>
  </w:style>
  <w:style w:type="paragraph" w:styleId="Voettekst">
    <w:name w:val="footer"/>
    <w:basedOn w:val="Standaard"/>
    <w:link w:val="VoettekstChar"/>
    <w:uiPriority w:val="99"/>
    <w:unhideWhenUsed/>
    <w:rsid w:val="007D1609"/>
    <w:pPr>
      <w:tabs>
        <w:tab w:val="center" w:pos="4703"/>
        <w:tab w:val="right" w:pos="9406"/>
      </w:tabs>
    </w:pPr>
  </w:style>
  <w:style w:type="character" w:customStyle="1" w:styleId="VoettekstChar">
    <w:name w:val="Voettekst Char"/>
    <w:basedOn w:val="Standaardalinea-lettertype"/>
    <w:link w:val="Voettekst"/>
    <w:uiPriority w:val="99"/>
    <w:rsid w:val="007D1609"/>
  </w:style>
  <w:style w:type="paragraph" w:styleId="Ballontekst">
    <w:name w:val="Balloon Text"/>
    <w:basedOn w:val="Standaard"/>
    <w:link w:val="BallontekstChar"/>
    <w:uiPriority w:val="99"/>
    <w:semiHidden/>
    <w:unhideWhenUsed/>
    <w:rsid w:val="00CA4371"/>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CA4371"/>
    <w:rPr>
      <w:rFonts w:ascii="Lucida Grande" w:hAnsi="Lucida Grande" w:cs="Lucida Grande"/>
      <w:sz w:val="18"/>
      <w:szCs w:val="18"/>
    </w:rPr>
  </w:style>
  <w:style w:type="paragraph" w:styleId="Lijstalinea">
    <w:name w:val="List Paragraph"/>
    <w:basedOn w:val="Standaard"/>
    <w:uiPriority w:val="34"/>
    <w:qFormat/>
    <w:rsid w:val="00F0327A"/>
    <w:pPr>
      <w:ind w:left="720"/>
      <w:contextualSpacing/>
    </w:pPr>
  </w:style>
  <w:style w:type="character" w:styleId="Paginanummer">
    <w:name w:val="page number"/>
    <w:basedOn w:val="Standaardalinea-lettertype"/>
    <w:uiPriority w:val="99"/>
    <w:semiHidden/>
    <w:unhideWhenUsed/>
    <w:rsid w:val="0043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946</Words>
  <Characters>5206</Characters>
  <Application>Microsoft Office Word</Application>
  <DocSecurity>0</DocSecurity>
  <Lines>43</Lines>
  <Paragraphs>12</Paragraphs>
  <ScaleCrop>false</ScaleCrop>
  <Company>Bemolt B.V.</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Cor Groeneveld</dc:creator>
  <cp:keywords/>
  <dc:description/>
  <cp:lastModifiedBy>Helen Kuipers</cp:lastModifiedBy>
  <cp:revision>3</cp:revision>
  <cp:lastPrinted>2013-01-05T17:08:00Z</cp:lastPrinted>
  <dcterms:created xsi:type="dcterms:W3CDTF">2019-06-24T13:57:00Z</dcterms:created>
  <dcterms:modified xsi:type="dcterms:W3CDTF">2019-06-24T14:00:00Z</dcterms:modified>
</cp:coreProperties>
</file>